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6DE" w:rsidRPr="008056DE" w:rsidRDefault="00992711" w:rsidP="00462CBB">
      <w:pPr>
        <w:pStyle w:val="1"/>
        <w:spacing w:after="29"/>
        <w:ind w:left="442" w:right="47"/>
        <w:jc w:val="right"/>
        <w:rPr>
          <w:b w:val="0"/>
          <w:sz w:val="24"/>
        </w:rPr>
      </w:pPr>
      <w:bookmarkStart w:id="0" w:name="_Toc91943"/>
      <w:r w:rsidRPr="008056DE">
        <w:rPr>
          <w:b w:val="0"/>
          <w:sz w:val="24"/>
        </w:rPr>
        <w:t>Приложение</w:t>
      </w:r>
      <w:r w:rsidR="008056DE" w:rsidRPr="008056DE">
        <w:rPr>
          <w:b w:val="0"/>
          <w:sz w:val="24"/>
        </w:rPr>
        <w:t xml:space="preserve"> 1 </w:t>
      </w:r>
    </w:p>
    <w:p w:rsidR="008056DE" w:rsidRPr="008056DE" w:rsidRDefault="008056DE" w:rsidP="00462CBB">
      <w:pPr>
        <w:pStyle w:val="1"/>
        <w:spacing w:after="29"/>
        <w:ind w:left="442" w:right="47"/>
        <w:jc w:val="right"/>
        <w:rPr>
          <w:b w:val="0"/>
          <w:sz w:val="24"/>
        </w:rPr>
      </w:pPr>
      <w:r w:rsidRPr="008056DE">
        <w:rPr>
          <w:b w:val="0"/>
          <w:sz w:val="24"/>
        </w:rPr>
        <w:t xml:space="preserve">к письму </w:t>
      </w:r>
      <w:proofErr w:type="spellStart"/>
      <w:r w:rsidRPr="008056DE">
        <w:rPr>
          <w:b w:val="0"/>
          <w:sz w:val="24"/>
        </w:rPr>
        <w:t>Минобрнауки</w:t>
      </w:r>
      <w:proofErr w:type="spellEnd"/>
      <w:r w:rsidRPr="008056DE">
        <w:rPr>
          <w:b w:val="0"/>
          <w:sz w:val="24"/>
        </w:rPr>
        <w:t xml:space="preserve"> РД </w:t>
      </w:r>
    </w:p>
    <w:p w:rsidR="00462CBB" w:rsidRPr="008056DE" w:rsidRDefault="008056DE" w:rsidP="00462CBB">
      <w:pPr>
        <w:pStyle w:val="1"/>
        <w:spacing w:after="29"/>
        <w:ind w:left="442" w:right="47"/>
        <w:jc w:val="right"/>
        <w:rPr>
          <w:b w:val="0"/>
          <w:sz w:val="24"/>
        </w:rPr>
      </w:pPr>
      <w:r w:rsidRPr="008056DE">
        <w:rPr>
          <w:b w:val="0"/>
          <w:sz w:val="24"/>
        </w:rPr>
        <w:t>от ______________ №______</w:t>
      </w:r>
      <w:r w:rsidR="00992711" w:rsidRPr="008056DE">
        <w:rPr>
          <w:b w:val="0"/>
          <w:sz w:val="24"/>
        </w:rPr>
        <w:t>.</w:t>
      </w:r>
    </w:p>
    <w:p w:rsidR="008056DE" w:rsidRPr="008056DE" w:rsidRDefault="008056DE" w:rsidP="00462CBB">
      <w:pPr>
        <w:pStyle w:val="1"/>
        <w:spacing w:after="29"/>
        <w:ind w:left="442" w:right="47"/>
        <w:jc w:val="center"/>
        <w:rPr>
          <w:sz w:val="24"/>
        </w:rPr>
      </w:pPr>
    </w:p>
    <w:p w:rsidR="009B4DCC" w:rsidRPr="008056DE" w:rsidRDefault="00462CBB" w:rsidP="00462CBB">
      <w:pPr>
        <w:pStyle w:val="1"/>
        <w:spacing w:after="29"/>
        <w:ind w:left="442" w:right="47"/>
        <w:jc w:val="center"/>
        <w:rPr>
          <w:sz w:val="24"/>
        </w:rPr>
      </w:pPr>
      <w:r w:rsidRPr="008056DE">
        <w:rPr>
          <w:sz w:val="24"/>
        </w:rPr>
        <w:t xml:space="preserve">Требования к </w:t>
      </w:r>
      <w:r w:rsidR="006636E1" w:rsidRPr="008056DE">
        <w:rPr>
          <w:sz w:val="24"/>
        </w:rPr>
        <w:t xml:space="preserve">рабочим станциям </w:t>
      </w:r>
      <w:r w:rsidR="00992711" w:rsidRPr="008056DE">
        <w:rPr>
          <w:sz w:val="24"/>
        </w:rPr>
        <w:t>ППЭ</w:t>
      </w:r>
      <w:bookmarkEnd w:id="0"/>
      <w:r w:rsidR="000A553B" w:rsidRPr="008056DE">
        <w:rPr>
          <w:sz w:val="24"/>
        </w:rPr>
        <w:t xml:space="preserve"> </w:t>
      </w:r>
      <w:r w:rsidR="00824CC8" w:rsidRPr="008056DE">
        <w:rPr>
          <w:sz w:val="24"/>
        </w:rPr>
        <w:t>ЕГЭ</w:t>
      </w:r>
    </w:p>
    <w:p w:rsidR="009B4DCC" w:rsidRPr="008056DE" w:rsidRDefault="00992711">
      <w:pPr>
        <w:spacing w:after="0" w:line="259" w:lineRule="auto"/>
        <w:ind w:left="-5" w:right="0"/>
        <w:jc w:val="left"/>
        <w:rPr>
          <w:sz w:val="24"/>
        </w:rPr>
      </w:pPr>
      <w:r w:rsidRPr="008056DE"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0064" w:type="dxa"/>
        <w:tblInd w:w="0" w:type="dxa"/>
        <w:tblCellMar>
          <w:top w:w="53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2057"/>
        <w:gridCol w:w="1984"/>
        <w:gridCol w:w="6023"/>
      </w:tblGrid>
      <w:tr w:rsidR="009B4DCC" w:rsidRPr="008056DE" w:rsidTr="008056DE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center"/>
              <w:rPr>
                <w:sz w:val="22"/>
              </w:rPr>
            </w:pPr>
            <w:r w:rsidRPr="008056DE">
              <w:rPr>
                <w:b/>
                <w:sz w:val="22"/>
              </w:rPr>
              <w:t>Компонент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center"/>
              <w:rPr>
                <w:sz w:val="22"/>
              </w:rPr>
            </w:pPr>
            <w:r w:rsidRPr="008056DE">
              <w:rPr>
                <w:b/>
                <w:sz w:val="22"/>
              </w:rPr>
              <w:t>Количество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Конфигурация</w:t>
            </w:r>
          </w:p>
        </w:tc>
      </w:tr>
      <w:tr w:rsidR="009B4DCC" w:rsidRPr="008056DE" w:rsidTr="008056DE"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b/>
                <w:i/>
                <w:sz w:val="22"/>
              </w:rPr>
              <w:t xml:space="preserve">Рабочие станции </w:t>
            </w:r>
          </w:p>
        </w:tc>
      </w:tr>
      <w:tr w:rsidR="009B4DCC" w:rsidRPr="008056DE" w:rsidTr="008056DE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8056DE" w:rsidP="008056DE">
            <w:pPr>
              <w:tabs>
                <w:tab w:val="right" w:pos="1903"/>
              </w:tabs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Станция </w:t>
            </w:r>
            <w:r w:rsidR="00992711" w:rsidRPr="008056DE">
              <w:rPr>
                <w:sz w:val="22"/>
              </w:rPr>
              <w:t>печати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ЭМ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63" w:firstLine="0"/>
              <w:rPr>
                <w:sz w:val="22"/>
              </w:rPr>
            </w:pPr>
            <w:r w:rsidRPr="008056DE">
              <w:rPr>
                <w:sz w:val="22"/>
              </w:rPr>
              <w:t xml:space="preserve">по 1 на каждую аудиторию проведения + не менее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1 резервной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8056DE">
              <w:rPr>
                <w:sz w:val="22"/>
              </w:rPr>
              <w:t xml:space="preserve">станции печати </w:t>
            </w:r>
          </w:p>
          <w:p w:rsidR="009B4DCC" w:rsidRPr="008056DE" w:rsidRDefault="00992711" w:rsidP="008056DE">
            <w:pPr>
              <w:tabs>
                <w:tab w:val="center" w:pos="911"/>
                <w:tab w:val="right" w:pos="1831"/>
              </w:tabs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ЭМ </w:t>
            </w:r>
            <w:r w:rsidRPr="008056DE">
              <w:rPr>
                <w:sz w:val="22"/>
              </w:rPr>
              <w:tab/>
              <w:t xml:space="preserve">на </w:t>
            </w:r>
            <w:r w:rsidRPr="008056DE">
              <w:rPr>
                <w:sz w:val="22"/>
              </w:rPr>
              <w:tab/>
              <w:t xml:space="preserve">3-4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основные станции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Процессор</w:t>
            </w:r>
            <w:r w:rsidRPr="008056DE">
              <w:rPr>
                <w:sz w:val="22"/>
              </w:rPr>
              <w:t xml:space="preserve">:  </w:t>
            </w:r>
          </w:p>
          <w:p w:rsidR="009B4DCC" w:rsidRPr="008056DE" w:rsidRDefault="00992711" w:rsidP="008056DE">
            <w:pPr>
              <w:spacing w:after="0" w:line="240" w:lineRule="auto"/>
              <w:ind w:left="295" w:right="2404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количество ядер: от 4; частота: от 2,0 ГГц.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Оперативная память:  </w:t>
            </w:r>
          </w:p>
          <w:p w:rsidR="009B4DCC" w:rsidRPr="008056DE" w:rsidRDefault="00992711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4 Гбайт; </w:t>
            </w:r>
          </w:p>
          <w:p w:rsidR="009B4DCC" w:rsidRPr="008056DE" w:rsidRDefault="00992711" w:rsidP="008056DE">
            <w:pPr>
              <w:spacing w:after="0" w:line="240" w:lineRule="auto"/>
              <w:ind w:left="295" w:right="63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>доступная (свободная) память для работы ПО (неиспользуемая прочим</w:t>
            </w:r>
            <w:bookmarkStart w:id="1" w:name="_GoBack"/>
            <w:bookmarkEnd w:id="1"/>
            <w:r w:rsidRPr="008056DE">
              <w:rPr>
                <w:i/>
                <w:sz w:val="22"/>
              </w:rPr>
              <w:t xml:space="preserve">и приложениями): не менее 1 </w:t>
            </w:r>
            <w:proofErr w:type="spellStart"/>
            <w:r w:rsidRPr="008056DE">
              <w:rPr>
                <w:i/>
                <w:sz w:val="22"/>
              </w:rPr>
              <w:t>ГБайт</w:t>
            </w:r>
            <w:proofErr w:type="spellEnd"/>
            <w:r w:rsidRPr="008056DE">
              <w:rPr>
                <w:i/>
                <w:sz w:val="22"/>
              </w:rPr>
              <w:t xml:space="preserve">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Свободное дисковое пространство</w:t>
            </w:r>
            <w:r w:rsidRPr="008056DE">
              <w:rPr>
                <w:sz w:val="22"/>
              </w:rPr>
              <w:t xml:space="preserve">:  </w:t>
            </w:r>
          </w:p>
          <w:p w:rsidR="009B4DCC" w:rsidRPr="008056DE" w:rsidRDefault="00992711" w:rsidP="008056DE">
            <w:pPr>
              <w:spacing w:after="0" w:line="240" w:lineRule="auto"/>
              <w:ind w:left="295" w:right="596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100 </w:t>
            </w:r>
            <w:proofErr w:type="spellStart"/>
            <w:r w:rsidRPr="008056DE">
              <w:rPr>
                <w:sz w:val="22"/>
              </w:rPr>
              <w:t>ГБайт</w:t>
            </w:r>
            <w:proofErr w:type="spellEnd"/>
            <w:r w:rsidRPr="008056DE">
              <w:rPr>
                <w:sz w:val="22"/>
              </w:rPr>
              <w:t xml:space="preserve">; не менее 20% от общего объема жесткого диска.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Прочее оборудование</w:t>
            </w:r>
            <w:r w:rsidRPr="008056DE">
              <w:rPr>
                <w:sz w:val="22"/>
              </w:rPr>
              <w:t xml:space="preserve">: </w:t>
            </w:r>
          </w:p>
          <w:p w:rsidR="009B4DCC" w:rsidRPr="008056DE" w:rsidRDefault="00992711" w:rsidP="008056DE">
            <w:pPr>
              <w:spacing w:after="0" w:line="240" w:lineRule="auto"/>
              <w:ind w:left="293" w:right="58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Встроенный или внешний оптический привод для чтения компакт-дисков CD (DVD)-ROM (в случае доставки ЭМ на CD-дисках). </w:t>
            </w:r>
          </w:p>
          <w:p w:rsidR="009B4DCC" w:rsidRPr="008056DE" w:rsidRDefault="00992711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Видеокарта и монитор:  </w:t>
            </w:r>
          </w:p>
          <w:p w:rsidR="009B4DCC" w:rsidRPr="008056DE" w:rsidRDefault="00992711" w:rsidP="008056DE">
            <w:pPr>
              <w:spacing w:after="0" w:line="240" w:lineRule="auto"/>
              <w:ind w:left="708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разрешение </w:t>
            </w:r>
            <w:r w:rsidRPr="008056DE">
              <w:rPr>
                <w:sz w:val="22"/>
              </w:rPr>
              <w:tab/>
              <w:t xml:space="preserve">не менее </w:t>
            </w:r>
            <w:r w:rsidRPr="008056DE">
              <w:rPr>
                <w:sz w:val="22"/>
              </w:rPr>
              <w:tab/>
              <w:t xml:space="preserve">1280 </w:t>
            </w:r>
            <w:r w:rsidRPr="008056DE">
              <w:rPr>
                <w:sz w:val="22"/>
              </w:rPr>
              <w:tab/>
              <w:t xml:space="preserve">по горизонтали, не менее 1024 по вертикали; </w:t>
            </w:r>
          </w:p>
          <w:p w:rsidR="009B4DCC" w:rsidRPr="008056DE" w:rsidRDefault="00992711" w:rsidP="008056DE">
            <w:pPr>
              <w:spacing w:after="0" w:line="240" w:lineRule="auto"/>
              <w:ind w:left="708" w:right="65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диагональ экрана: от 13 дюймов для ноутбуков, от 15 дюймов мониторов и моноблоков; </w:t>
            </w:r>
            <w:r w:rsidRPr="008056DE">
              <w:rPr>
                <w:i/>
                <w:sz w:val="22"/>
              </w:rPr>
              <w:t>размер шрифта стандартный – 100%</w:t>
            </w:r>
            <w:r w:rsidRPr="008056DE">
              <w:rPr>
                <w:sz w:val="22"/>
              </w:rPr>
              <w:t xml:space="preserve">. </w:t>
            </w:r>
          </w:p>
          <w:p w:rsidR="009B4DCC" w:rsidRPr="008056DE" w:rsidRDefault="00992711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Внешний </w:t>
            </w:r>
            <w:r w:rsidRPr="008056DE">
              <w:rPr>
                <w:sz w:val="22"/>
              </w:rPr>
              <w:tab/>
              <w:t xml:space="preserve">интерфейс: </w:t>
            </w:r>
            <w:r w:rsidRPr="008056DE">
              <w:rPr>
                <w:sz w:val="22"/>
              </w:rPr>
              <w:tab/>
              <w:t xml:space="preserve">USB </w:t>
            </w:r>
            <w:r w:rsidRPr="008056DE">
              <w:rPr>
                <w:sz w:val="22"/>
              </w:rPr>
              <w:tab/>
              <w:t xml:space="preserve">2.0 </w:t>
            </w:r>
            <w:r w:rsidRPr="008056DE">
              <w:rPr>
                <w:sz w:val="22"/>
              </w:rPr>
              <w:tab/>
              <w:t xml:space="preserve">и выше, рекомендуется не ниже USB 3.0, а также не менее двух свободных. </w:t>
            </w:r>
          </w:p>
          <w:p w:rsidR="009B4DCC" w:rsidRPr="008056DE" w:rsidRDefault="00992711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Манипулятор «мышь». </w:t>
            </w:r>
          </w:p>
        </w:tc>
      </w:tr>
      <w:tr w:rsidR="000A553B" w:rsidRPr="008056DE" w:rsidTr="008056DE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tabs>
                <w:tab w:val="right" w:pos="1903"/>
              </w:tabs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1" w:right="63" w:firstLine="0"/>
              <w:rPr>
                <w:sz w:val="22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Клавиатура. </w:t>
            </w:r>
          </w:p>
          <w:p w:rsidR="000A553B" w:rsidRPr="008056DE" w:rsidRDefault="000A553B" w:rsidP="008056DE">
            <w:pPr>
              <w:spacing w:after="0" w:line="240" w:lineRule="auto"/>
              <w:ind w:left="295" w:right="65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Система бесперебойного питания (рекомендуется): выходная мощность, соответствующая потребляемой мощности </w:t>
            </w:r>
            <w:proofErr w:type="spellStart"/>
            <w:r w:rsidRPr="008056DE">
              <w:rPr>
                <w:sz w:val="22"/>
              </w:rPr>
              <w:t>подключѐнной</w:t>
            </w:r>
            <w:proofErr w:type="spellEnd"/>
            <w:r w:rsidRPr="008056DE">
              <w:rPr>
                <w:sz w:val="22"/>
              </w:rPr>
              <w:t xml:space="preserve"> рабочей станции, время работы при полной нагрузке не менее 15 мин.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Локальный лазерный принтер </w:t>
            </w:r>
            <w:r w:rsidRPr="008056DE">
              <w:rPr>
                <w:sz w:val="22"/>
              </w:rPr>
              <w:t>(использование сетевого принтера не допускается)</w:t>
            </w:r>
            <w:r w:rsidRPr="008056DE">
              <w:rPr>
                <w:b/>
                <w:sz w:val="22"/>
              </w:rPr>
              <w:t xml:space="preserve">: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Формат</w:t>
            </w:r>
            <w:r w:rsidRPr="008056DE">
              <w:rPr>
                <w:sz w:val="22"/>
              </w:rPr>
              <w:t xml:space="preserve">: А4.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Тип печати</w:t>
            </w:r>
            <w:r w:rsidRPr="008056DE">
              <w:rPr>
                <w:sz w:val="22"/>
              </w:rPr>
              <w:t xml:space="preserve">: черно-белая.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Технология печати</w:t>
            </w:r>
            <w:r w:rsidRPr="008056DE">
              <w:rPr>
                <w:sz w:val="22"/>
              </w:rPr>
              <w:t xml:space="preserve">: лазерная.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Размещение</w:t>
            </w:r>
            <w:r w:rsidRPr="008056DE">
              <w:rPr>
                <w:sz w:val="22"/>
              </w:rPr>
              <w:t xml:space="preserve">: настольный.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Скорость черно-белой печати</w:t>
            </w:r>
            <w:r w:rsidRPr="008056DE">
              <w:rPr>
                <w:sz w:val="22"/>
              </w:rPr>
              <w:t xml:space="preserve"> (обычный режим,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A4): не менее 25 стр./мин.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Качество черно-белой печати</w:t>
            </w:r>
            <w:r w:rsidRPr="008056DE">
              <w:rPr>
                <w:sz w:val="22"/>
              </w:rPr>
              <w:t xml:space="preserve"> (режим наилучшего качества): не менее 600 x 600 точек на дюйм.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Объем лотка для печати</w:t>
            </w:r>
            <w:r w:rsidRPr="008056DE">
              <w:rPr>
                <w:sz w:val="22"/>
              </w:rPr>
              <w:t>: от 250 листов.</w:t>
            </w:r>
            <w:r w:rsidRPr="008056DE">
              <w:rPr>
                <w:b/>
                <w:sz w:val="22"/>
              </w:rPr>
              <w:t xml:space="preserve">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Операционные системы**</w:t>
            </w:r>
            <w:r w:rsidRPr="008056DE">
              <w:rPr>
                <w:sz w:val="22"/>
              </w:rPr>
              <w:t xml:space="preserve">: </w:t>
            </w:r>
            <w:proofErr w:type="spellStart"/>
            <w:r w:rsidRPr="008056DE">
              <w:rPr>
                <w:sz w:val="22"/>
              </w:rPr>
              <w:t>Windows</w:t>
            </w:r>
            <w:proofErr w:type="spellEnd"/>
            <w:r w:rsidRPr="008056DE">
              <w:rPr>
                <w:sz w:val="22"/>
              </w:rPr>
              <w:t xml:space="preserve"> 7SP1/8.1/10*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(сборка 1607 и выше) платформы: ia32 (x86), x64.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>*</w:t>
            </w:r>
            <w:proofErr w:type="gramStart"/>
            <w:r w:rsidRPr="008056DE">
              <w:rPr>
                <w:i/>
                <w:sz w:val="22"/>
              </w:rPr>
              <w:t>В</w:t>
            </w:r>
            <w:proofErr w:type="gramEnd"/>
            <w:r w:rsidRPr="008056DE">
              <w:rPr>
                <w:i/>
                <w:sz w:val="22"/>
              </w:rPr>
              <w:t xml:space="preserve"> некоторых сборках </w:t>
            </w:r>
            <w:proofErr w:type="spellStart"/>
            <w:r w:rsidRPr="008056DE">
              <w:rPr>
                <w:i/>
                <w:sz w:val="22"/>
              </w:rPr>
              <w:t>Windows</w:t>
            </w:r>
            <w:proofErr w:type="spellEnd"/>
            <w:r w:rsidRPr="008056DE">
              <w:rPr>
                <w:i/>
                <w:sz w:val="22"/>
              </w:rPr>
              <w:t xml:space="preserve"> 10 могут возникнуть </w:t>
            </w:r>
          </w:p>
          <w:p w:rsidR="000A553B" w:rsidRPr="008056DE" w:rsidRDefault="000A553B" w:rsidP="008056DE">
            <w:pPr>
              <w:spacing w:after="0" w:line="240" w:lineRule="auto"/>
              <w:ind w:left="0" w:right="63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 xml:space="preserve">затруднения с работой </w:t>
            </w:r>
            <w:proofErr w:type="spellStart"/>
            <w:r w:rsidRPr="008056DE">
              <w:rPr>
                <w:i/>
                <w:sz w:val="22"/>
              </w:rPr>
              <w:t>токена</w:t>
            </w:r>
            <w:proofErr w:type="spellEnd"/>
            <w:r w:rsidRPr="008056DE">
              <w:rPr>
                <w:i/>
                <w:sz w:val="22"/>
              </w:rPr>
              <w:t xml:space="preserve"> члена ГЭК и соответствующих </w:t>
            </w:r>
            <w:proofErr w:type="spellStart"/>
            <w:r w:rsidRPr="008056DE">
              <w:rPr>
                <w:i/>
                <w:sz w:val="22"/>
              </w:rPr>
              <w:t>криптосредств</w:t>
            </w:r>
            <w:proofErr w:type="spellEnd"/>
            <w:r w:rsidRPr="008056DE">
              <w:rPr>
                <w:i/>
                <w:sz w:val="22"/>
              </w:rPr>
              <w:t xml:space="preserve">. Необходимо </w:t>
            </w:r>
            <w:r w:rsidRPr="008056DE">
              <w:rPr>
                <w:i/>
                <w:sz w:val="22"/>
              </w:rPr>
              <w:lastRenderedPageBreak/>
              <w:t xml:space="preserve">контролировать такие случаи и принимать меры по их исключению.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Дополнительное ПО</w:t>
            </w:r>
            <w:r w:rsidRPr="008056DE">
              <w:rPr>
                <w:sz w:val="22"/>
              </w:rPr>
              <w:t xml:space="preserve">: </w:t>
            </w:r>
            <w:proofErr w:type="spellStart"/>
            <w:r w:rsidRPr="008056DE">
              <w:rPr>
                <w:sz w:val="22"/>
              </w:rPr>
              <w:t>Microsoft</w:t>
            </w:r>
            <w:proofErr w:type="spellEnd"/>
            <w:r w:rsidRPr="008056DE">
              <w:rPr>
                <w:sz w:val="22"/>
              </w:rPr>
              <w:t xml:space="preserve"> .NET </w:t>
            </w:r>
            <w:proofErr w:type="spellStart"/>
            <w:r w:rsidRPr="008056DE">
              <w:rPr>
                <w:sz w:val="22"/>
              </w:rPr>
              <w:t>Framework</w:t>
            </w:r>
            <w:proofErr w:type="spellEnd"/>
            <w:r w:rsidRPr="008056DE">
              <w:rPr>
                <w:sz w:val="22"/>
              </w:rPr>
              <w:t xml:space="preserve"> 4.7.2.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Специальное ПО: </w:t>
            </w:r>
            <w:r w:rsidRPr="008056DE">
              <w:rPr>
                <w:sz w:val="22"/>
              </w:rPr>
              <w:t xml:space="preserve">Средство антивирусной защиты информации, имеющее действующий на весь период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ЕГЭ сертификат ФСБ России.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b/>
                <w:sz w:val="22"/>
              </w:rPr>
            </w:pPr>
            <w:r w:rsidRPr="008056DE">
              <w:rPr>
                <w:i/>
                <w:sz w:val="22"/>
              </w:rPr>
              <w:t xml:space="preserve">Установка и запуск станции должны выполняться под учетной </w:t>
            </w:r>
            <w:r w:rsidRPr="008056DE">
              <w:rPr>
                <w:i/>
                <w:sz w:val="22"/>
              </w:rPr>
              <w:tab/>
              <w:t xml:space="preserve">записью </w:t>
            </w:r>
            <w:r w:rsidRPr="008056DE">
              <w:rPr>
                <w:i/>
                <w:sz w:val="22"/>
              </w:rPr>
              <w:tab/>
              <w:t xml:space="preserve">с </w:t>
            </w:r>
            <w:r w:rsidRPr="008056DE">
              <w:rPr>
                <w:i/>
                <w:sz w:val="22"/>
              </w:rPr>
              <w:tab/>
              <w:t xml:space="preserve">правами </w:t>
            </w:r>
            <w:r w:rsidRPr="008056DE">
              <w:rPr>
                <w:i/>
                <w:sz w:val="22"/>
              </w:rPr>
              <w:tab/>
              <w:t>локального администратора</w:t>
            </w:r>
            <w:r w:rsidRPr="008056DE">
              <w:rPr>
                <w:sz w:val="22"/>
              </w:rPr>
              <w:t>.</w:t>
            </w:r>
          </w:p>
        </w:tc>
      </w:tr>
      <w:tr w:rsidR="000A553B" w:rsidRPr="008056DE" w:rsidTr="008056DE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lastRenderedPageBreak/>
              <w:t xml:space="preserve">Станция авторизации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1 + не менее 1 резервной станции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Процессор</w:t>
            </w:r>
            <w:r w:rsidRPr="008056DE">
              <w:rPr>
                <w:sz w:val="22"/>
              </w:rPr>
              <w:t xml:space="preserve">: </w:t>
            </w:r>
          </w:p>
          <w:p w:rsidR="000A553B" w:rsidRPr="008056DE" w:rsidRDefault="000A553B" w:rsidP="008056DE">
            <w:pPr>
              <w:spacing w:after="0" w:line="240" w:lineRule="auto"/>
              <w:ind w:left="295" w:right="2404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количество ядер: от 4; частота: от 2,0 ГГц.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Оперативная память: 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4 Гбайт; </w:t>
            </w:r>
          </w:p>
          <w:p w:rsidR="000A553B" w:rsidRPr="008056DE" w:rsidRDefault="000A553B" w:rsidP="008056DE">
            <w:pPr>
              <w:spacing w:after="0" w:line="240" w:lineRule="auto"/>
              <w:ind w:left="295" w:right="63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 xml:space="preserve">доступная (свободная) память для работы ПО (неиспользуемая прочими приложениями): не менее 1 </w:t>
            </w:r>
            <w:proofErr w:type="spellStart"/>
            <w:r w:rsidRPr="008056DE">
              <w:rPr>
                <w:i/>
                <w:sz w:val="22"/>
              </w:rPr>
              <w:t>ГБайт</w:t>
            </w:r>
            <w:proofErr w:type="spellEnd"/>
            <w:r w:rsidRPr="008056DE">
              <w:rPr>
                <w:i/>
                <w:sz w:val="22"/>
              </w:rPr>
              <w:t xml:space="preserve"> </w:t>
            </w:r>
          </w:p>
          <w:p w:rsidR="000A553B" w:rsidRPr="008056DE" w:rsidRDefault="000A553B" w:rsidP="008056DE">
            <w:pPr>
              <w:spacing w:after="0" w:line="240" w:lineRule="auto"/>
              <w:ind w:left="295" w:right="596" w:hanging="295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Свободное дисковое пространство</w:t>
            </w:r>
            <w:r w:rsidRPr="008056DE">
              <w:rPr>
                <w:sz w:val="22"/>
              </w:rPr>
              <w:t xml:space="preserve">: От 100 </w:t>
            </w:r>
            <w:proofErr w:type="spellStart"/>
            <w:r w:rsidRPr="008056DE">
              <w:rPr>
                <w:sz w:val="22"/>
              </w:rPr>
              <w:t>ГБайт</w:t>
            </w:r>
            <w:proofErr w:type="spellEnd"/>
            <w:r w:rsidRPr="008056DE">
              <w:rPr>
                <w:sz w:val="22"/>
              </w:rPr>
              <w:t xml:space="preserve">; не менее 20% от общего объема жесткого диска.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Прочее оборудование: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Видеокарта и монитор:  </w:t>
            </w:r>
          </w:p>
          <w:p w:rsidR="000A553B" w:rsidRPr="008056DE" w:rsidRDefault="000A553B" w:rsidP="008056DE">
            <w:pPr>
              <w:spacing w:after="0" w:line="240" w:lineRule="auto"/>
              <w:ind w:left="708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разрешение </w:t>
            </w:r>
            <w:r w:rsidRPr="008056DE">
              <w:rPr>
                <w:sz w:val="22"/>
              </w:rPr>
              <w:tab/>
              <w:t xml:space="preserve">не менее </w:t>
            </w:r>
            <w:r w:rsidRPr="008056DE">
              <w:rPr>
                <w:sz w:val="22"/>
              </w:rPr>
              <w:tab/>
              <w:t xml:space="preserve">1280 </w:t>
            </w:r>
            <w:r w:rsidRPr="008056DE">
              <w:rPr>
                <w:sz w:val="22"/>
              </w:rPr>
              <w:tab/>
              <w:t xml:space="preserve">по горизонтали, не менее 1024 по вертикали; </w:t>
            </w:r>
          </w:p>
          <w:p w:rsidR="000A553B" w:rsidRPr="008056DE" w:rsidRDefault="000A553B" w:rsidP="008056DE">
            <w:pPr>
              <w:spacing w:after="0" w:line="240" w:lineRule="auto"/>
              <w:ind w:left="708" w:right="65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диагональ экрана: от 13 дюймов для ноутбуков, от 15 дюймов мониторов и моноблоков; </w:t>
            </w:r>
            <w:r w:rsidRPr="008056DE">
              <w:rPr>
                <w:i/>
                <w:sz w:val="22"/>
              </w:rPr>
              <w:t>размер шрифта стандартный – 100%</w:t>
            </w:r>
            <w:r w:rsidRPr="008056DE">
              <w:rPr>
                <w:sz w:val="22"/>
              </w:rPr>
              <w:t xml:space="preserve">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Внешний </w:t>
            </w:r>
            <w:r w:rsidRPr="008056DE">
              <w:rPr>
                <w:sz w:val="22"/>
              </w:rPr>
              <w:tab/>
              <w:t xml:space="preserve">интерфейс: </w:t>
            </w:r>
            <w:r w:rsidRPr="008056DE">
              <w:rPr>
                <w:sz w:val="22"/>
              </w:rPr>
              <w:tab/>
              <w:t xml:space="preserve">USB </w:t>
            </w:r>
            <w:r w:rsidRPr="008056DE">
              <w:rPr>
                <w:sz w:val="22"/>
              </w:rPr>
              <w:tab/>
              <w:t xml:space="preserve">2.0 </w:t>
            </w:r>
            <w:r w:rsidRPr="008056DE">
              <w:rPr>
                <w:sz w:val="22"/>
              </w:rPr>
              <w:tab/>
              <w:t xml:space="preserve">и выше, рекомендуется не ниже USB 3.0, а также не менее двух свободных.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Манипулятор «мышь».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Клавиатура. </w:t>
            </w:r>
          </w:p>
          <w:p w:rsidR="000A553B" w:rsidRPr="008056DE" w:rsidRDefault="000A553B" w:rsidP="008056DE">
            <w:pPr>
              <w:spacing w:after="0" w:line="240" w:lineRule="auto"/>
              <w:ind w:left="295" w:right="65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Система бесперебойного питания (рекомендуется): выходная мощность, соответствующая потребляемой мощности </w:t>
            </w:r>
            <w:proofErr w:type="spellStart"/>
            <w:r w:rsidRPr="008056DE">
              <w:rPr>
                <w:sz w:val="22"/>
              </w:rPr>
              <w:t>подключѐнной</w:t>
            </w:r>
            <w:proofErr w:type="spellEnd"/>
            <w:r w:rsidRPr="008056DE">
              <w:rPr>
                <w:sz w:val="22"/>
              </w:rPr>
              <w:t xml:space="preserve"> рабочей станции, время работы при полной нагрузке не менее 15 мин.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Интернет***: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262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Наличие стабильного стационарного канала связи с выходом в Интернет.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262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Наличие резервного канала связи с выходом в Интернет (USB-модем/альтернативный канал доступа к сети Интернет).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262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 xml:space="preserve">Скорость используемых каналов связи должна обеспечивать передачу ЭМ из ППЭ и их успешную обработку РЦОИ в день экзамена.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0"/>
              <w:jc w:val="left"/>
              <w:rPr>
                <w:sz w:val="22"/>
              </w:rPr>
            </w:pPr>
            <w:r w:rsidRPr="008056DE">
              <w:rPr>
                <w:rFonts w:eastAsia="Calibri"/>
                <w:sz w:val="22"/>
              </w:rPr>
              <w:tab/>
            </w:r>
            <w:r w:rsidRPr="008056DE">
              <w:rPr>
                <w:b/>
                <w:sz w:val="22"/>
              </w:rPr>
              <w:t xml:space="preserve">Локальный </w:t>
            </w:r>
            <w:r w:rsidRPr="008056DE">
              <w:rPr>
                <w:b/>
                <w:sz w:val="22"/>
              </w:rPr>
              <w:tab/>
              <w:t xml:space="preserve">лазерный </w:t>
            </w:r>
            <w:r w:rsidRPr="008056DE">
              <w:rPr>
                <w:b/>
                <w:sz w:val="22"/>
              </w:rPr>
              <w:tab/>
              <w:t>принтер</w:t>
            </w:r>
            <w:r w:rsidRPr="008056DE">
              <w:rPr>
                <w:sz w:val="22"/>
              </w:rPr>
              <w:t xml:space="preserve"> </w:t>
            </w:r>
            <w:r w:rsidRPr="008056DE">
              <w:rPr>
                <w:sz w:val="22"/>
              </w:rPr>
              <w:tab/>
              <w:t xml:space="preserve">(использование сетевого принтера не допускается):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Формат</w:t>
            </w:r>
            <w:r w:rsidRPr="008056DE">
              <w:rPr>
                <w:sz w:val="22"/>
              </w:rPr>
              <w:t xml:space="preserve">: А4.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Тип печати</w:t>
            </w:r>
            <w:r w:rsidRPr="008056DE">
              <w:rPr>
                <w:sz w:val="22"/>
              </w:rPr>
              <w:t xml:space="preserve">: черно-белая.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Технология печати</w:t>
            </w:r>
            <w:r w:rsidRPr="008056DE">
              <w:rPr>
                <w:sz w:val="22"/>
              </w:rPr>
              <w:t xml:space="preserve">: лазерная.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Размещение</w:t>
            </w:r>
            <w:r w:rsidRPr="008056DE">
              <w:rPr>
                <w:sz w:val="22"/>
              </w:rPr>
              <w:t xml:space="preserve">: настольный.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Скорость черно-белой печати</w:t>
            </w:r>
            <w:r w:rsidRPr="008056DE">
              <w:rPr>
                <w:sz w:val="22"/>
              </w:rPr>
              <w:t xml:space="preserve"> (обычный режим,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A4): не менее 25 стр./мин. </w:t>
            </w:r>
          </w:p>
          <w:p w:rsidR="000A553B" w:rsidRPr="008056DE" w:rsidRDefault="000A553B" w:rsidP="008056DE">
            <w:pPr>
              <w:spacing w:after="0" w:line="240" w:lineRule="auto"/>
              <w:ind w:left="34" w:right="0" w:firstLine="262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Качество черно-белой печати</w:t>
            </w:r>
            <w:r w:rsidRPr="008056DE">
              <w:rPr>
                <w:sz w:val="22"/>
              </w:rPr>
              <w:t xml:space="preserve"> (режим наилучшего качества): не менее 600 x 600 точек на дюйм.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Объем лотка для печати</w:t>
            </w:r>
            <w:r w:rsidRPr="008056DE">
              <w:rPr>
                <w:sz w:val="22"/>
              </w:rPr>
              <w:t xml:space="preserve">: от 250 листов </w:t>
            </w:r>
          </w:p>
          <w:p w:rsidR="000A553B" w:rsidRPr="008056DE" w:rsidRDefault="000A553B" w:rsidP="008056DE">
            <w:pPr>
              <w:tabs>
                <w:tab w:val="center" w:pos="827"/>
                <w:tab w:val="center" w:pos="2468"/>
                <w:tab w:val="center" w:pos="3737"/>
                <w:tab w:val="center" w:pos="5160"/>
              </w:tabs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rFonts w:eastAsia="Calibri"/>
                <w:sz w:val="22"/>
              </w:rPr>
              <w:lastRenderedPageBreak/>
              <w:tab/>
            </w:r>
            <w:r w:rsidRPr="008056DE">
              <w:rPr>
                <w:b/>
                <w:sz w:val="22"/>
              </w:rPr>
              <w:t xml:space="preserve">Операционные </w:t>
            </w:r>
            <w:r w:rsidRPr="008056DE">
              <w:rPr>
                <w:b/>
                <w:sz w:val="22"/>
              </w:rPr>
              <w:tab/>
              <w:t>системы</w:t>
            </w:r>
            <w:r w:rsidRPr="008056DE">
              <w:rPr>
                <w:sz w:val="22"/>
              </w:rPr>
              <w:t xml:space="preserve">: </w:t>
            </w:r>
            <w:r w:rsidRPr="008056DE">
              <w:rPr>
                <w:sz w:val="22"/>
              </w:rPr>
              <w:tab/>
            </w:r>
            <w:proofErr w:type="spellStart"/>
            <w:r w:rsidRPr="008056DE">
              <w:rPr>
                <w:sz w:val="22"/>
              </w:rPr>
              <w:t>Windows</w:t>
            </w:r>
            <w:proofErr w:type="spellEnd"/>
            <w:r w:rsidRPr="008056DE">
              <w:rPr>
                <w:sz w:val="22"/>
              </w:rPr>
              <w:t xml:space="preserve"> </w:t>
            </w:r>
            <w:r w:rsidRPr="008056DE">
              <w:rPr>
                <w:sz w:val="22"/>
              </w:rPr>
              <w:tab/>
              <w:t xml:space="preserve">7SP1/8.1/10*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(сборка 1607 и выше) платформы: ia32 (x86), x64.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>*</w:t>
            </w:r>
            <w:proofErr w:type="gramStart"/>
            <w:r w:rsidRPr="008056DE">
              <w:rPr>
                <w:i/>
                <w:sz w:val="22"/>
              </w:rPr>
              <w:t>В</w:t>
            </w:r>
            <w:proofErr w:type="gramEnd"/>
            <w:r w:rsidRPr="008056DE">
              <w:rPr>
                <w:i/>
                <w:sz w:val="22"/>
              </w:rPr>
              <w:t xml:space="preserve"> некоторых сборках </w:t>
            </w:r>
            <w:proofErr w:type="spellStart"/>
            <w:r w:rsidRPr="008056DE">
              <w:rPr>
                <w:i/>
                <w:sz w:val="22"/>
              </w:rPr>
              <w:t>Windows</w:t>
            </w:r>
            <w:proofErr w:type="spellEnd"/>
            <w:r w:rsidRPr="008056DE">
              <w:rPr>
                <w:i/>
                <w:sz w:val="22"/>
              </w:rPr>
              <w:t xml:space="preserve"> 10 могут возникнуть </w:t>
            </w:r>
          </w:p>
          <w:p w:rsidR="000A553B" w:rsidRPr="008056DE" w:rsidRDefault="000A553B" w:rsidP="008056DE">
            <w:pPr>
              <w:spacing w:after="0" w:line="240" w:lineRule="auto"/>
              <w:ind w:left="0" w:right="63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 xml:space="preserve">затруднения с работой </w:t>
            </w:r>
            <w:proofErr w:type="spellStart"/>
            <w:r w:rsidRPr="008056DE">
              <w:rPr>
                <w:i/>
                <w:sz w:val="22"/>
              </w:rPr>
              <w:t>токена</w:t>
            </w:r>
            <w:proofErr w:type="spellEnd"/>
            <w:r w:rsidRPr="008056DE">
              <w:rPr>
                <w:i/>
                <w:sz w:val="22"/>
              </w:rPr>
              <w:t xml:space="preserve"> члена ГЭК и соответствующих </w:t>
            </w:r>
            <w:proofErr w:type="spellStart"/>
            <w:r w:rsidRPr="008056DE">
              <w:rPr>
                <w:i/>
                <w:sz w:val="22"/>
              </w:rPr>
              <w:t>криптосредств</w:t>
            </w:r>
            <w:proofErr w:type="spellEnd"/>
            <w:r w:rsidRPr="008056DE">
              <w:rPr>
                <w:i/>
                <w:sz w:val="22"/>
              </w:rPr>
              <w:t xml:space="preserve">. Необходимо контролировать такие случаи и принимать меры по их исключению.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Дополнительное ПО</w:t>
            </w:r>
            <w:r w:rsidRPr="008056DE">
              <w:rPr>
                <w:sz w:val="22"/>
              </w:rPr>
              <w:t xml:space="preserve">: </w:t>
            </w:r>
            <w:proofErr w:type="spellStart"/>
            <w:r w:rsidRPr="008056DE">
              <w:rPr>
                <w:sz w:val="22"/>
              </w:rPr>
              <w:t>Microsoft</w:t>
            </w:r>
            <w:proofErr w:type="spellEnd"/>
            <w:r w:rsidRPr="008056DE">
              <w:rPr>
                <w:sz w:val="22"/>
              </w:rPr>
              <w:t xml:space="preserve"> .NET </w:t>
            </w:r>
            <w:proofErr w:type="spellStart"/>
            <w:r w:rsidRPr="008056DE">
              <w:rPr>
                <w:sz w:val="22"/>
              </w:rPr>
              <w:t>Framework</w:t>
            </w:r>
            <w:proofErr w:type="spellEnd"/>
            <w:r w:rsidRPr="008056DE">
              <w:rPr>
                <w:sz w:val="22"/>
              </w:rPr>
              <w:t xml:space="preserve"> 4.5.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Специальное ПО:</w:t>
            </w:r>
            <w:r w:rsidRPr="008056DE">
              <w:rPr>
                <w:sz w:val="22"/>
              </w:rPr>
              <w:t xml:space="preserve"> Средство антивирусной защиты информации, имеющее действующий на весь период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ЕГЭ сертификат ФСБ России.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 </w:t>
            </w:r>
            <w:r w:rsidRPr="008056DE">
              <w:rPr>
                <w:i/>
                <w:sz w:val="22"/>
              </w:rPr>
              <w:t xml:space="preserve">Установка и запуск станции должны выполняться под учетной </w:t>
            </w:r>
            <w:r w:rsidRPr="008056DE">
              <w:rPr>
                <w:i/>
                <w:sz w:val="22"/>
              </w:rPr>
              <w:tab/>
              <w:t xml:space="preserve">записью </w:t>
            </w:r>
            <w:r w:rsidRPr="008056DE">
              <w:rPr>
                <w:i/>
                <w:sz w:val="22"/>
              </w:rPr>
              <w:tab/>
              <w:t xml:space="preserve">с </w:t>
            </w:r>
            <w:r w:rsidRPr="008056DE">
              <w:rPr>
                <w:i/>
                <w:sz w:val="22"/>
              </w:rPr>
              <w:tab/>
              <w:t xml:space="preserve">правами </w:t>
            </w:r>
            <w:r w:rsidRPr="008056DE">
              <w:rPr>
                <w:i/>
                <w:sz w:val="22"/>
              </w:rPr>
              <w:tab/>
              <w:t>локального администратора</w:t>
            </w:r>
            <w:r w:rsidRPr="008056DE">
              <w:rPr>
                <w:sz w:val="22"/>
              </w:rPr>
              <w:t>.</w:t>
            </w:r>
          </w:p>
        </w:tc>
      </w:tr>
      <w:tr w:rsidR="000A553B" w:rsidRPr="008056DE" w:rsidTr="008056DE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1" w:right="314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Станция сканирования в ППЭ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1-2 + не менее 1 резервная </w:t>
            </w:r>
          </w:p>
          <w:p w:rsidR="000A553B" w:rsidRPr="008056DE" w:rsidRDefault="000A553B" w:rsidP="008056DE">
            <w:pPr>
              <w:spacing w:after="0" w:line="240" w:lineRule="auto"/>
              <w:ind w:left="0" w:right="61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станция </w:t>
            </w:r>
          </w:p>
          <w:p w:rsidR="000A553B" w:rsidRPr="008056DE" w:rsidRDefault="000A553B" w:rsidP="008056DE">
            <w:pPr>
              <w:spacing w:after="0" w:line="240" w:lineRule="auto"/>
              <w:ind w:left="120" w:right="123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сканирования в ППЭ****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Процессор</w:t>
            </w:r>
            <w:r w:rsidRPr="008056DE">
              <w:rPr>
                <w:sz w:val="22"/>
              </w:rPr>
              <w:t xml:space="preserve">:  </w:t>
            </w:r>
          </w:p>
          <w:p w:rsidR="000A553B" w:rsidRPr="008056DE" w:rsidRDefault="000A553B" w:rsidP="008056DE">
            <w:pPr>
              <w:spacing w:after="0" w:line="240" w:lineRule="auto"/>
              <w:ind w:left="295" w:right="2403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количество ядер: от 4; частота: от 2,0 ГГц.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Оперативная память: 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до 50 участников: 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4 Гбайт; доступная (свободная) память для работы ПО (неиспользуемая прочими приложениями) - не менее 2 Гбайт; свыше 50 участников:  </w:t>
            </w:r>
          </w:p>
          <w:p w:rsidR="000A553B" w:rsidRPr="008056DE" w:rsidRDefault="000A553B" w:rsidP="008056DE">
            <w:pPr>
              <w:spacing w:after="0" w:line="240" w:lineRule="auto"/>
              <w:ind w:left="708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8 Гбайт; </w:t>
            </w:r>
          </w:p>
          <w:p w:rsidR="000A553B" w:rsidRPr="008056DE" w:rsidRDefault="000A553B" w:rsidP="008056DE">
            <w:pPr>
              <w:spacing w:after="0" w:line="240" w:lineRule="auto"/>
              <w:ind w:left="708" w:right="59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доступная (свободная) память для работы ПО (неиспользуемая прочими приложениями) - не менее 4 Гбайт.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Свободное дисковое пространство</w:t>
            </w:r>
            <w:r w:rsidRPr="008056DE">
              <w:rPr>
                <w:sz w:val="22"/>
              </w:rPr>
              <w:t xml:space="preserve">:  </w:t>
            </w:r>
          </w:p>
          <w:p w:rsidR="000A553B" w:rsidRPr="008056DE" w:rsidRDefault="000A553B" w:rsidP="008056DE">
            <w:pPr>
              <w:spacing w:after="0" w:line="240" w:lineRule="auto"/>
              <w:ind w:left="295" w:right="595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100 </w:t>
            </w:r>
            <w:proofErr w:type="spellStart"/>
            <w:r w:rsidRPr="008056DE">
              <w:rPr>
                <w:sz w:val="22"/>
              </w:rPr>
              <w:t>ГБайт</w:t>
            </w:r>
            <w:proofErr w:type="spellEnd"/>
            <w:r w:rsidRPr="008056DE">
              <w:rPr>
                <w:sz w:val="22"/>
              </w:rPr>
              <w:t xml:space="preserve">; не менее 20% от общего объема жесткого диска.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Прочее оборудование</w:t>
            </w:r>
            <w:r w:rsidRPr="008056DE">
              <w:rPr>
                <w:sz w:val="22"/>
              </w:rPr>
              <w:t xml:space="preserve">: </w:t>
            </w:r>
          </w:p>
          <w:p w:rsidR="000A553B" w:rsidRPr="008056DE" w:rsidRDefault="000A553B" w:rsidP="008056DE">
            <w:pPr>
              <w:spacing w:after="0" w:line="240" w:lineRule="auto"/>
              <w:ind w:left="295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Видеокарта и монитор:  </w:t>
            </w:r>
          </w:p>
          <w:p w:rsidR="000A553B" w:rsidRPr="008056DE" w:rsidRDefault="000A553B" w:rsidP="008056DE">
            <w:pPr>
              <w:spacing w:after="0" w:line="240" w:lineRule="auto"/>
              <w:ind w:left="708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разрешение </w:t>
            </w:r>
            <w:r w:rsidRPr="008056DE">
              <w:rPr>
                <w:sz w:val="22"/>
              </w:rPr>
              <w:tab/>
              <w:t xml:space="preserve">не менее </w:t>
            </w:r>
            <w:r w:rsidRPr="008056DE">
              <w:rPr>
                <w:sz w:val="22"/>
              </w:rPr>
              <w:tab/>
              <w:t xml:space="preserve">1280 </w:t>
            </w:r>
            <w:r w:rsidRPr="008056DE">
              <w:rPr>
                <w:sz w:val="22"/>
              </w:rPr>
              <w:tab/>
              <w:t xml:space="preserve">по горизонтали, не менее 1024 по вертикали; </w:t>
            </w:r>
          </w:p>
          <w:p w:rsidR="000A553B" w:rsidRPr="008056DE" w:rsidRDefault="000A553B" w:rsidP="008056DE">
            <w:pPr>
              <w:spacing w:after="0" w:line="240" w:lineRule="auto"/>
              <w:ind w:left="708" w:right="64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диагональ экрана: от 13 дюймов для ноутбуков, от 15 дюймов мониторов и моноблоков; </w:t>
            </w:r>
            <w:r w:rsidRPr="008056DE">
              <w:rPr>
                <w:i/>
                <w:sz w:val="22"/>
              </w:rPr>
              <w:t>размер шрифта стандартный – 100%</w:t>
            </w:r>
            <w:r w:rsidRPr="008056DE">
              <w:rPr>
                <w:sz w:val="22"/>
              </w:rPr>
              <w:t xml:space="preserve">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Внешний </w:t>
            </w:r>
            <w:r w:rsidRPr="008056DE">
              <w:rPr>
                <w:sz w:val="22"/>
              </w:rPr>
              <w:tab/>
              <w:t xml:space="preserve">интерфейс: </w:t>
            </w:r>
            <w:r w:rsidRPr="008056DE">
              <w:rPr>
                <w:sz w:val="22"/>
              </w:rPr>
              <w:tab/>
              <w:t xml:space="preserve">USB </w:t>
            </w:r>
            <w:r w:rsidRPr="008056DE">
              <w:rPr>
                <w:sz w:val="22"/>
              </w:rPr>
              <w:tab/>
              <w:t xml:space="preserve">2.0 </w:t>
            </w:r>
            <w:r w:rsidRPr="008056DE">
              <w:rPr>
                <w:sz w:val="22"/>
              </w:rPr>
              <w:tab/>
              <w:t xml:space="preserve">и выше, рекомендуется не ниже USB 3.0, а также не менее двух свободных.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Манипулятор «мышь». </w:t>
            </w:r>
          </w:p>
          <w:p w:rsidR="000A553B" w:rsidRPr="008056DE" w:rsidRDefault="000A553B" w:rsidP="008056DE">
            <w:pPr>
              <w:spacing w:after="0" w:line="240" w:lineRule="auto"/>
              <w:ind w:left="293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Клавиатура. </w:t>
            </w:r>
          </w:p>
          <w:p w:rsidR="000A553B" w:rsidRPr="008056DE" w:rsidRDefault="000A553B" w:rsidP="008056DE">
            <w:pPr>
              <w:spacing w:after="0" w:line="240" w:lineRule="auto"/>
              <w:ind w:left="295" w:right="64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Система бесперебойного питания (рекомендуется): выходная мощность, соответствующая потребляемой мощности </w:t>
            </w:r>
            <w:proofErr w:type="spellStart"/>
            <w:r w:rsidRPr="008056DE">
              <w:rPr>
                <w:sz w:val="22"/>
              </w:rPr>
              <w:t>подключѐнной</w:t>
            </w:r>
            <w:proofErr w:type="spellEnd"/>
            <w:r w:rsidRPr="008056DE">
              <w:rPr>
                <w:sz w:val="22"/>
              </w:rPr>
              <w:t xml:space="preserve"> рабочей станции, время работы при полной нагрузке не менее 15 мин. </w:t>
            </w:r>
          </w:p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 xml:space="preserve">Локальный </w:t>
            </w:r>
            <w:r w:rsidRPr="008056DE">
              <w:rPr>
                <w:b/>
                <w:sz w:val="22"/>
              </w:rPr>
              <w:tab/>
              <w:t xml:space="preserve">или </w:t>
            </w:r>
            <w:r w:rsidRPr="008056DE">
              <w:rPr>
                <w:b/>
                <w:sz w:val="22"/>
              </w:rPr>
              <w:tab/>
              <w:t xml:space="preserve">сетевой </w:t>
            </w:r>
            <w:r w:rsidRPr="008056DE">
              <w:rPr>
                <w:b/>
                <w:sz w:val="22"/>
              </w:rPr>
              <w:tab/>
              <w:t xml:space="preserve">TWAIN–совместимый сканер: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Формат бумаги</w:t>
            </w:r>
            <w:r w:rsidRPr="008056DE">
              <w:rPr>
                <w:sz w:val="22"/>
              </w:rPr>
              <w:t xml:space="preserve">: не менее А4. </w:t>
            </w:r>
          </w:p>
          <w:p w:rsidR="000A553B" w:rsidRPr="008056DE" w:rsidRDefault="000A553B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Разрешение сканирования</w:t>
            </w:r>
            <w:r w:rsidRPr="008056DE">
              <w:rPr>
                <w:sz w:val="22"/>
              </w:rPr>
              <w:t xml:space="preserve">: поддержка режима 300 </w:t>
            </w:r>
            <w:proofErr w:type="spellStart"/>
            <w:r w:rsidRPr="008056DE">
              <w:rPr>
                <w:sz w:val="22"/>
              </w:rPr>
              <w:t>dpi</w:t>
            </w:r>
            <w:proofErr w:type="spellEnd"/>
            <w:r w:rsidRPr="008056DE">
              <w:rPr>
                <w:sz w:val="22"/>
              </w:rPr>
              <w:t xml:space="preserve">. </w:t>
            </w:r>
          </w:p>
          <w:p w:rsidR="007C433C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Цветность сканирования</w:t>
            </w:r>
            <w:r w:rsidRPr="008056DE">
              <w:rPr>
                <w:sz w:val="22"/>
              </w:rPr>
              <w:t xml:space="preserve">: черно-белый, оттенки серого. </w:t>
            </w:r>
            <w:r w:rsidRPr="008056DE">
              <w:rPr>
                <w:b/>
                <w:sz w:val="22"/>
              </w:rPr>
              <w:t>Тип сканера</w:t>
            </w:r>
            <w:r w:rsidRPr="008056DE">
              <w:rPr>
                <w:sz w:val="22"/>
              </w:rPr>
              <w:t>: поточный, односторонний, с поддержкой режима сканирования ADF: автоматическая подача документов.</w:t>
            </w:r>
            <w:r w:rsidR="007C433C" w:rsidRPr="008056DE">
              <w:rPr>
                <w:sz w:val="22"/>
              </w:rPr>
              <w:t xml:space="preserve"> </w:t>
            </w:r>
            <w:r w:rsidR="007C433C" w:rsidRPr="008056DE">
              <w:rPr>
                <w:b/>
                <w:sz w:val="22"/>
              </w:rPr>
              <w:t>Операционные системы**</w:t>
            </w:r>
            <w:r w:rsidR="007C433C" w:rsidRPr="008056DE">
              <w:rPr>
                <w:sz w:val="22"/>
              </w:rPr>
              <w:t xml:space="preserve">: </w:t>
            </w:r>
            <w:proofErr w:type="spellStart"/>
            <w:r w:rsidR="007C433C" w:rsidRPr="008056DE">
              <w:rPr>
                <w:sz w:val="22"/>
              </w:rPr>
              <w:t>Windows</w:t>
            </w:r>
            <w:proofErr w:type="spellEnd"/>
            <w:r w:rsidR="007C433C" w:rsidRPr="008056DE">
              <w:rPr>
                <w:sz w:val="22"/>
              </w:rPr>
              <w:t xml:space="preserve"> 7SP1/8.1/10*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(сборка 1607 и </w:t>
            </w:r>
            <w:proofErr w:type="gramStart"/>
            <w:r w:rsidRPr="008056DE">
              <w:rPr>
                <w:sz w:val="22"/>
              </w:rPr>
              <w:t>выше)платформы</w:t>
            </w:r>
            <w:proofErr w:type="gramEnd"/>
            <w:r w:rsidRPr="008056DE">
              <w:rPr>
                <w:sz w:val="22"/>
              </w:rPr>
              <w:t xml:space="preserve">: ia32 (x86), x64.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>*</w:t>
            </w:r>
            <w:proofErr w:type="gramStart"/>
            <w:r w:rsidRPr="008056DE">
              <w:rPr>
                <w:i/>
                <w:sz w:val="22"/>
              </w:rPr>
              <w:t>В</w:t>
            </w:r>
            <w:proofErr w:type="gramEnd"/>
            <w:r w:rsidRPr="008056DE">
              <w:rPr>
                <w:i/>
                <w:sz w:val="22"/>
              </w:rPr>
              <w:t xml:space="preserve"> некоторых сборках </w:t>
            </w:r>
            <w:proofErr w:type="spellStart"/>
            <w:r w:rsidRPr="008056DE">
              <w:rPr>
                <w:i/>
                <w:sz w:val="22"/>
              </w:rPr>
              <w:t>Windows</w:t>
            </w:r>
            <w:proofErr w:type="spellEnd"/>
            <w:r w:rsidRPr="008056DE">
              <w:rPr>
                <w:i/>
                <w:sz w:val="22"/>
              </w:rPr>
              <w:t xml:space="preserve"> 10 могут возникнуть </w:t>
            </w:r>
          </w:p>
          <w:p w:rsidR="007C433C" w:rsidRPr="008056DE" w:rsidRDefault="007C433C" w:rsidP="008056DE">
            <w:pPr>
              <w:spacing w:after="0" w:line="240" w:lineRule="auto"/>
              <w:ind w:left="0" w:right="61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lastRenderedPageBreak/>
              <w:t xml:space="preserve">затруднения с работой </w:t>
            </w:r>
            <w:proofErr w:type="spellStart"/>
            <w:r w:rsidRPr="008056DE">
              <w:rPr>
                <w:i/>
                <w:sz w:val="22"/>
              </w:rPr>
              <w:t>токена</w:t>
            </w:r>
            <w:proofErr w:type="spellEnd"/>
            <w:r w:rsidRPr="008056DE">
              <w:rPr>
                <w:i/>
                <w:sz w:val="22"/>
              </w:rPr>
              <w:t xml:space="preserve"> члена ГЭК и соответствующих </w:t>
            </w:r>
            <w:proofErr w:type="spellStart"/>
            <w:r w:rsidRPr="008056DE">
              <w:rPr>
                <w:i/>
                <w:sz w:val="22"/>
              </w:rPr>
              <w:t>криптосредств</w:t>
            </w:r>
            <w:proofErr w:type="spellEnd"/>
            <w:r w:rsidRPr="008056DE">
              <w:rPr>
                <w:i/>
                <w:sz w:val="22"/>
              </w:rPr>
              <w:t xml:space="preserve">. Необходимо контролировать такие случаи и принимать меры по их исключению.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Дополнительное ПО</w:t>
            </w:r>
            <w:r w:rsidRPr="008056DE">
              <w:rPr>
                <w:sz w:val="22"/>
              </w:rPr>
              <w:t xml:space="preserve">: </w:t>
            </w:r>
            <w:proofErr w:type="spellStart"/>
            <w:r w:rsidRPr="008056DE">
              <w:rPr>
                <w:sz w:val="22"/>
              </w:rPr>
              <w:t>Microsoft</w:t>
            </w:r>
            <w:proofErr w:type="spellEnd"/>
            <w:r w:rsidRPr="008056DE">
              <w:rPr>
                <w:sz w:val="22"/>
              </w:rPr>
              <w:t xml:space="preserve"> .NET </w:t>
            </w:r>
            <w:proofErr w:type="spellStart"/>
            <w:r w:rsidRPr="008056DE">
              <w:rPr>
                <w:sz w:val="22"/>
              </w:rPr>
              <w:t>Framework</w:t>
            </w:r>
            <w:proofErr w:type="spellEnd"/>
            <w:r w:rsidRPr="008056DE">
              <w:rPr>
                <w:sz w:val="22"/>
              </w:rPr>
              <w:t xml:space="preserve"> 4.7.2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Специальное ПО:</w:t>
            </w:r>
            <w:r w:rsidRPr="008056DE">
              <w:rPr>
                <w:sz w:val="22"/>
              </w:rPr>
              <w:t xml:space="preserve"> Средство антивирусной защиты информации, имеющее действующий на весь период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ЕГЭ сертификат ФСБ России. </w:t>
            </w:r>
          </w:p>
          <w:p w:rsidR="007C433C" w:rsidRPr="008056DE" w:rsidRDefault="007C433C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 </w:t>
            </w:r>
          </w:p>
          <w:p w:rsidR="000A553B" w:rsidRPr="008056DE" w:rsidRDefault="007C433C" w:rsidP="008056DE">
            <w:pPr>
              <w:spacing w:after="0" w:line="240" w:lineRule="auto"/>
              <w:ind w:left="317" w:right="0" w:firstLine="0"/>
              <w:jc w:val="left"/>
              <w:rPr>
                <w:sz w:val="22"/>
              </w:rPr>
            </w:pPr>
            <w:r w:rsidRPr="008056DE">
              <w:rPr>
                <w:i/>
                <w:sz w:val="22"/>
              </w:rPr>
              <w:t>Установка и запуск станции должны выполняться под учетной записью с правами локального администратора</w:t>
            </w:r>
            <w:r w:rsidRPr="008056DE">
              <w:rPr>
                <w:sz w:val="22"/>
              </w:rPr>
              <w:t>.</w:t>
            </w:r>
          </w:p>
          <w:p w:rsidR="000A553B" w:rsidRPr="008056DE" w:rsidRDefault="000A553B" w:rsidP="008056DE">
            <w:pPr>
              <w:spacing w:after="0" w:line="240" w:lineRule="auto"/>
              <w:ind w:left="708" w:right="59" w:firstLine="0"/>
              <w:jc w:val="left"/>
              <w:rPr>
                <w:sz w:val="22"/>
              </w:rPr>
            </w:pPr>
          </w:p>
        </w:tc>
      </w:tr>
      <w:tr w:rsidR="000A553B" w:rsidRPr="008056DE" w:rsidTr="008056DE">
        <w:tblPrEx>
          <w:tblCellMar>
            <w:top w:w="11" w:type="dxa"/>
          </w:tblCellMar>
        </w:tblPrEx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53B" w:rsidRPr="008056DE" w:rsidRDefault="000A553B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i/>
                <w:sz w:val="22"/>
              </w:rPr>
              <w:t>Дополнительное оборудование и расходные материалы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52" w:firstLine="0"/>
              <w:jc w:val="left"/>
              <w:rPr>
                <w:sz w:val="22"/>
              </w:rPr>
            </w:pPr>
            <w:proofErr w:type="spellStart"/>
            <w:r w:rsidRPr="008056DE">
              <w:rPr>
                <w:sz w:val="22"/>
              </w:rPr>
              <w:t>Флешнакопитель</w:t>
            </w:r>
            <w:proofErr w:type="spellEnd"/>
            <w:r w:rsidRPr="008056DE">
              <w:rPr>
                <w:sz w:val="22"/>
              </w:rPr>
              <w:t xml:space="preserve"> </w:t>
            </w:r>
            <w:r w:rsidRPr="008056DE">
              <w:rPr>
                <w:sz w:val="22"/>
              </w:rPr>
              <w:tab/>
              <w:t xml:space="preserve">для переноса данных между станциями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ППЭ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0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От 1 + не менее </w:t>
            </w:r>
          </w:p>
          <w:p w:rsidR="009B4DCC" w:rsidRPr="008056DE" w:rsidRDefault="00992711" w:rsidP="008056DE">
            <w:pPr>
              <w:spacing w:after="0" w:line="240" w:lineRule="auto"/>
              <w:ind w:left="0" w:right="60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1 резервного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 w:rsidRPr="008056DE">
              <w:rPr>
                <w:sz w:val="22"/>
              </w:rPr>
              <w:t>Флеш</w:t>
            </w:r>
            <w:proofErr w:type="spellEnd"/>
            <w:r w:rsidRPr="008056DE">
              <w:rPr>
                <w:sz w:val="22"/>
              </w:rPr>
              <w:t xml:space="preserve">-накопитель </w:t>
            </w:r>
            <w:r w:rsidRPr="008056DE">
              <w:rPr>
                <w:sz w:val="22"/>
              </w:rPr>
              <w:tab/>
              <w:t xml:space="preserve">используется </w:t>
            </w:r>
            <w:r w:rsidRPr="008056DE">
              <w:rPr>
                <w:sz w:val="22"/>
              </w:rPr>
              <w:tab/>
              <w:t xml:space="preserve">техническим специалистом для переноса электронных материалов между станциями ППЭ.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Суммарный объем всех </w:t>
            </w:r>
            <w:proofErr w:type="spellStart"/>
            <w:r w:rsidRPr="008056DE">
              <w:rPr>
                <w:sz w:val="22"/>
              </w:rPr>
              <w:t>флеш</w:t>
            </w:r>
            <w:proofErr w:type="spellEnd"/>
            <w:r w:rsidRPr="008056DE">
              <w:rPr>
                <w:sz w:val="22"/>
              </w:rPr>
              <w:t xml:space="preserve">-накопителей должен быть не менее 10 Гб.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Интерфейс: USB 2.0 и выше, рекомендуется не ниже USB 3.0.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Бумага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8056DE">
              <w:rPr>
                <w:sz w:val="22"/>
              </w:rPr>
              <w:t xml:space="preserve">В среднем 15 листов на один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ИК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плотность</w:t>
            </w:r>
            <w:r w:rsidRPr="008056DE">
              <w:rPr>
                <w:sz w:val="22"/>
              </w:rPr>
              <w:t xml:space="preserve"> 80 г/м</w:t>
            </w:r>
            <w:r w:rsidRPr="008056DE">
              <w:rPr>
                <w:sz w:val="22"/>
                <w:vertAlign w:val="superscript"/>
              </w:rPr>
              <w:t>2</w:t>
            </w:r>
            <w:r w:rsidRPr="008056DE">
              <w:rPr>
                <w:sz w:val="22"/>
              </w:rPr>
              <w:t xml:space="preserve"> 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b/>
                <w:sz w:val="22"/>
              </w:rPr>
              <w:t>Белизна</w:t>
            </w:r>
            <w:r w:rsidRPr="008056DE">
              <w:rPr>
                <w:sz w:val="22"/>
              </w:rPr>
              <w:t>: от 150%</w:t>
            </w:r>
            <w:r w:rsidRPr="008056DE">
              <w:rPr>
                <w:b/>
                <w:sz w:val="22"/>
              </w:rPr>
              <w:t xml:space="preserve">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Резервный </w:t>
            </w:r>
            <w:proofErr w:type="spellStart"/>
            <w:r w:rsidRPr="008056DE">
              <w:rPr>
                <w:sz w:val="22"/>
              </w:rPr>
              <w:t>USBмодем</w:t>
            </w:r>
            <w:proofErr w:type="spellEnd"/>
            <w:r w:rsidRPr="008056DE">
              <w:rPr>
                <w:sz w:val="22"/>
              </w:rPr>
              <w:t xml:space="preserve">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(альтернативный канал доступа)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27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1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56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Резервный USB-модем (альтернативный канал доступа в сеть «Интернет») используется в случае возникновения проблем с доступом в сеть «Интернет» по стационарному каналу связи.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Резервные картриджи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tabs>
                <w:tab w:val="center" w:pos="792"/>
                <w:tab w:val="right" w:pos="1831"/>
              </w:tabs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не </w:t>
            </w:r>
            <w:r w:rsidRPr="008056DE">
              <w:rPr>
                <w:sz w:val="22"/>
              </w:rPr>
              <w:tab/>
              <w:t xml:space="preserve">менее </w:t>
            </w:r>
            <w:r w:rsidRPr="008056DE">
              <w:rPr>
                <w:sz w:val="22"/>
              </w:rPr>
              <w:tab/>
              <w:t xml:space="preserve">1-го </w:t>
            </w:r>
          </w:p>
          <w:p w:rsidR="009B4DCC" w:rsidRPr="008056DE" w:rsidRDefault="00992711" w:rsidP="008056DE">
            <w:pPr>
              <w:spacing w:after="0" w:line="240" w:lineRule="auto"/>
              <w:ind w:left="1" w:right="60" w:firstLine="0"/>
              <w:rPr>
                <w:sz w:val="22"/>
              </w:rPr>
            </w:pPr>
            <w:r w:rsidRPr="008056DE">
              <w:rPr>
                <w:sz w:val="22"/>
              </w:rPr>
              <w:t xml:space="preserve">резервного картриджа на 3 лазерных принтера одной модели.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63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Общее количество картриджей рассчитывается в соответствии с техническими характеристиками картриджа, исходя из среднего значения </w:t>
            </w:r>
            <w:proofErr w:type="spellStart"/>
            <w:r w:rsidRPr="008056DE">
              <w:rPr>
                <w:sz w:val="22"/>
              </w:rPr>
              <w:t>объѐма</w:t>
            </w:r>
            <w:proofErr w:type="spellEnd"/>
            <w:r w:rsidRPr="008056DE">
              <w:rPr>
                <w:sz w:val="22"/>
              </w:rPr>
              <w:t xml:space="preserve"> одного ИК – 15 листов.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38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Резервный лазерный принтер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7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не менее одного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Используется в случае выхода из строя принтера, используемого на какой-либо основной или </w:t>
            </w:r>
          </w:p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резервной станции печати ЭМ или станции авторизации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Резервный внешний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CD(DVD)-ROM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7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не менее одного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59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Используется в случае выхода из строя или невозможности прочитать электронный носитель с ЭМ на какой-либо из станций печати ЭМ.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Резервный сканер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7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не менее одного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62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Используется в случае выхода из строя сканера, используемого на какой-либо основной или резервной станции сканирования в ППЭ </w:t>
            </w:r>
          </w:p>
        </w:tc>
      </w:tr>
      <w:tr w:rsidR="009B4DCC" w:rsidRPr="008056DE" w:rsidTr="008056DE">
        <w:tblPrEx>
          <w:tblCellMar>
            <w:top w:w="11" w:type="dxa"/>
          </w:tblCellMar>
        </w:tblPrEx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1" w:right="6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Резервные кабели для подключения принтеров и сканеров к </w:t>
            </w:r>
          </w:p>
          <w:p w:rsidR="009B4DCC" w:rsidRPr="008056DE" w:rsidRDefault="00992711" w:rsidP="008056DE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компьютерам (ноутбукам)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25" w:firstLine="0"/>
              <w:jc w:val="center"/>
              <w:rPr>
                <w:sz w:val="22"/>
              </w:rPr>
            </w:pPr>
            <w:r w:rsidRPr="008056DE">
              <w:rPr>
                <w:sz w:val="22"/>
              </w:rPr>
              <w:t xml:space="preserve">От 1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CC" w:rsidRPr="008056DE" w:rsidRDefault="00992711" w:rsidP="008056DE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8056DE">
              <w:rPr>
                <w:sz w:val="22"/>
              </w:rPr>
              <w:t xml:space="preserve">Используются в случае сбоя при подключении принтера или сканера к рабочей станции </w:t>
            </w:r>
          </w:p>
        </w:tc>
      </w:tr>
    </w:tbl>
    <w:p w:rsidR="009B4DCC" w:rsidRDefault="009B4DCC" w:rsidP="00D51C5C">
      <w:pPr>
        <w:spacing w:after="0" w:line="259" w:lineRule="auto"/>
        <w:ind w:left="0" w:right="0" w:firstLine="0"/>
      </w:pPr>
    </w:p>
    <w:sectPr w:rsidR="009B4D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40" w:right="502" w:bottom="1138" w:left="1133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E9" w:rsidRDefault="00640AE9">
      <w:pPr>
        <w:spacing w:after="0" w:line="240" w:lineRule="auto"/>
      </w:pPr>
      <w:r>
        <w:separator/>
      </w:r>
    </w:p>
  </w:endnote>
  <w:endnote w:type="continuationSeparator" w:id="0">
    <w:p w:rsidR="00640AE9" w:rsidRDefault="0064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92711">
    <w:pPr>
      <w:spacing w:after="0" w:line="259" w:lineRule="auto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56DE" w:rsidRPr="008056DE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92711">
    <w:pPr>
      <w:spacing w:after="0" w:line="259" w:lineRule="auto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56DE" w:rsidRPr="008056DE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92711">
    <w:pPr>
      <w:spacing w:after="0" w:line="259" w:lineRule="auto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E9" w:rsidRDefault="00640AE9">
      <w:pPr>
        <w:spacing w:after="0" w:line="313" w:lineRule="auto"/>
        <w:ind w:left="0" w:right="0" w:firstLine="0"/>
      </w:pPr>
      <w:r>
        <w:separator/>
      </w:r>
    </w:p>
  </w:footnote>
  <w:footnote w:type="continuationSeparator" w:id="0">
    <w:p w:rsidR="00640AE9" w:rsidRDefault="00640AE9">
      <w:pPr>
        <w:spacing w:after="0" w:line="313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B4DCC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B4DCC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DCC" w:rsidRDefault="009B4DC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3786"/>
    <w:multiLevelType w:val="hybridMultilevel"/>
    <w:tmpl w:val="BF84CBE0"/>
    <w:lvl w:ilvl="0" w:tplc="C5A4BD18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1C5FD8">
      <w:start w:val="1"/>
      <w:numFmt w:val="bullet"/>
      <w:lvlText w:val="o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64764E">
      <w:start w:val="1"/>
      <w:numFmt w:val="bullet"/>
      <w:lvlText w:val="▪"/>
      <w:lvlJc w:val="left"/>
      <w:pPr>
        <w:ind w:left="2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140E">
      <w:start w:val="1"/>
      <w:numFmt w:val="bullet"/>
      <w:lvlText w:val="•"/>
      <w:lvlJc w:val="left"/>
      <w:pPr>
        <w:ind w:left="3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D09B82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2A9DC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4227BE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CA2E06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347956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B32D7E"/>
    <w:multiLevelType w:val="hybridMultilevel"/>
    <w:tmpl w:val="FE1AC274"/>
    <w:lvl w:ilvl="0" w:tplc="6AB667DC">
      <w:start w:val="1"/>
      <w:numFmt w:val="bullet"/>
      <w:lvlText w:val="–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66F49E">
      <w:start w:val="1"/>
      <w:numFmt w:val="bullet"/>
      <w:lvlText w:val="o"/>
      <w:lvlJc w:val="left"/>
      <w:pPr>
        <w:ind w:left="1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C7F86">
      <w:start w:val="1"/>
      <w:numFmt w:val="bullet"/>
      <w:lvlText w:val="▪"/>
      <w:lvlJc w:val="left"/>
      <w:pPr>
        <w:ind w:left="1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AA914A">
      <w:start w:val="1"/>
      <w:numFmt w:val="bullet"/>
      <w:lvlText w:val="•"/>
      <w:lvlJc w:val="left"/>
      <w:pPr>
        <w:ind w:left="2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81FC">
      <w:start w:val="1"/>
      <w:numFmt w:val="bullet"/>
      <w:lvlText w:val="o"/>
      <w:lvlJc w:val="left"/>
      <w:pPr>
        <w:ind w:left="3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D61CDC">
      <w:start w:val="1"/>
      <w:numFmt w:val="bullet"/>
      <w:lvlText w:val="▪"/>
      <w:lvlJc w:val="left"/>
      <w:pPr>
        <w:ind w:left="4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08B426">
      <w:start w:val="1"/>
      <w:numFmt w:val="bullet"/>
      <w:lvlText w:val="•"/>
      <w:lvlJc w:val="left"/>
      <w:pPr>
        <w:ind w:left="4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2EC84">
      <w:start w:val="1"/>
      <w:numFmt w:val="bullet"/>
      <w:lvlText w:val="o"/>
      <w:lvlJc w:val="left"/>
      <w:pPr>
        <w:ind w:left="5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8EED80">
      <w:start w:val="1"/>
      <w:numFmt w:val="bullet"/>
      <w:lvlText w:val="▪"/>
      <w:lvlJc w:val="left"/>
      <w:pPr>
        <w:ind w:left="6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386980"/>
    <w:multiLevelType w:val="hybridMultilevel"/>
    <w:tmpl w:val="465451C2"/>
    <w:lvl w:ilvl="0" w:tplc="D522F2F2">
      <w:start w:val="1"/>
      <w:numFmt w:val="bullet"/>
      <w:lvlText w:val=""/>
      <w:lvlJc w:val="left"/>
      <w:pPr>
        <w:ind w:left="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B2AA30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6B324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6677F4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46326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6C8960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673EE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1E8214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2838E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121732"/>
    <w:multiLevelType w:val="hybridMultilevel"/>
    <w:tmpl w:val="0C9886D4"/>
    <w:lvl w:ilvl="0" w:tplc="D5BE7E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C4E38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98C64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6A1C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D6ED0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59A65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4E4DE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C8EA0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1BAE5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6A61EE"/>
    <w:multiLevelType w:val="hybridMultilevel"/>
    <w:tmpl w:val="488E0728"/>
    <w:lvl w:ilvl="0" w:tplc="C2D4D6CC">
      <w:start w:val="1"/>
      <w:numFmt w:val="bullet"/>
      <w:lvlText w:val=""/>
      <w:lvlJc w:val="left"/>
      <w:pPr>
        <w:ind w:left="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AE6C6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61312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6193E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9410D2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AADEE0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6605F0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49712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E601A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363DAE"/>
    <w:multiLevelType w:val="hybridMultilevel"/>
    <w:tmpl w:val="EB70BA02"/>
    <w:lvl w:ilvl="0" w:tplc="5456C670">
      <w:start w:val="1"/>
      <w:numFmt w:val="bullet"/>
      <w:lvlText w:val=""/>
      <w:lvlJc w:val="left"/>
      <w:pPr>
        <w:ind w:left="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C7E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4A5E8">
      <w:start w:val="1"/>
      <w:numFmt w:val="bullet"/>
      <w:lvlText w:val="▪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4D7D2">
      <w:start w:val="1"/>
      <w:numFmt w:val="bullet"/>
      <w:lvlText w:val="•"/>
      <w:lvlJc w:val="left"/>
      <w:pPr>
        <w:ind w:left="2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2B8EE">
      <w:start w:val="1"/>
      <w:numFmt w:val="bullet"/>
      <w:lvlText w:val="o"/>
      <w:lvlJc w:val="left"/>
      <w:pPr>
        <w:ind w:left="3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0A67C">
      <w:start w:val="1"/>
      <w:numFmt w:val="bullet"/>
      <w:lvlText w:val="▪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0222AE">
      <w:start w:val="1"/>
      <w:numFmt w:val="bullet"/>
      <w:lvlText w:val="•"/>
      <w:lvlJc w:val="left"/>
      <w:pPr>
        <w:ind w:left="4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84DE2">
      <w:start w:val="1"/>
      <w:numFmt w:val="bullet"/>
      <w:lvlText w:val="o"/>
      <w:lvlJc w:val="left"/>
      <w:pPr>
        <w:ind w:left="5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BA7D50">
      <w:start w:val="1"/>
      <w:numFmt w:val="bullet"/>
      <w:lvlText w:val="▪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E5717F"/>
    <w:multiLevelType w:val="hybridMultilevel"/>
    <w:tmpl w:val="C2E2CF4C"/>
    <w:lvl w:ilvl="0" w:tplc="0BEA687C">
      <w:start w:val="1"/>
      <w:numFmt w:val="bullet"/>
      <w:lvlText w:val="–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C84D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A8E5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0A96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6ADD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9A3B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2856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80FB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1EB3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B23DD2"/>
    <w:multiLevelType w:val="hybridMultilevel"/>
    <w:tmpl w:val="EA6E3A1E"/>
    <w:lvl w:ilvl="0" w:tplc="F57066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6CEAC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EC65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E5C9B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2D48D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F0A15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55EF1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C840C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7BEF5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3D6DA8"/>
    <w:multiLevelType w:val="hybridMultilevel"/>
    <w:tmpl w:val="2B42E844"/>
    <w:lvl w:ilvl="0" w:tplc="289EAD8A">
      <w:start w:val="1"/>
      <w:numFmt w:val="bullet"/>
      <w:lvlText w:val=""/>
      <w:lvlJc w:val="left"/>
      <w:pPr>
        <w:ind w:left="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8CB290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306FE8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EB54A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4973E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A09188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83E4A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AA4C5A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876DA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A72A2A"/>
    <w:multiLevelType w:val="hybridMultilevel"/>
    <w:tmpl w:val="A7F8545C"/>
    <w:lvl w:ilvl="0" w:tplc="B2921FC2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DE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6DEF0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05A26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212E7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C32D2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2476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CDEBA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4B84E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467519"/>
    <w:multiLevelType w:val="hybridMultilevel"/>
    <w:tmpl w:val="0B924F9C"/>
    <w:lvl w:ilvl="0" w:tplc="A41AE21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FE15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4CF97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6A6FEE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CA4A9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30E44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96562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654BEF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68912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2C2954"/>
    <w:multiLevelType w:val="hybridMultilevel"/>
    <w:tmpl w:val="799AA9C4"/>
    <w:lvl w:ilvl="0" w:tplc="40E26B88">
      <w:start w:val="1"/>
      <w:numFmt w:val="bullet"/>
      <w:lvlText w:val=""/>
      <w:lvlJc w:val="left"/>
      <w:pPr>
        <w:ind w:left="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AE0F2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7EB518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06B42A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702516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345AC4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1EC432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A4870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64B906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6940CC"/>
    <w:multiLevelType w:val="hybridMultilevel"/>
    <w:tmpl w:val="05AE5210"/>
    <w:lvl w:ilvl="0" w:tplc="92C4EE08">
      <w:start w:val="1"/>
      <w:numFmt w:val="bullet"/>
      <w:lvlText w:val="–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54A80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FE0FD0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BE6EE1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7CA11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8CA74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8AA559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E42E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A2C4F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20815"/>
    <w:multiLevelType w:val="hybridMultilevel"/>
    <w:tmpl w:val="950EA40C"/>
    <w:lvl w:ilvl="0" w:tplc="E8AEE62E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5AAD4C">
      <w:start w:val="1"/>
      <w:numFmt w:val="bullet"/>
      <w:lvlText w:val="o"/>
      <w:lvlJc w:val="left"/>
      <w:pPr>
        <w:ind w:left="1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8AC824">
      <w:start w:val="1"/>
      <w:numFmt w:val="bullet"/>
      <w:lvlText w:val="▪"/>
      <w:lvlJc w:val="left"/>
      <w:pPr>
        <w:ind w:left="2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D039D0">
      <w:start w:val="1"/>
      <w:numFmt w:val="bullet"/>
      <w:lvlText w:val="•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0256CA">
      <w:start w:val="1"/>
      <w:numFmt w:val="bullet"/>
      <w:lvlText w:val="o"/>
      <w:lvlJc w:val="left"/>
      <w:pPr>
        <w:ind w:left="3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44A5F2">
      <w:start w:val="1"/>
      <w:numFmt w:val="bullet"/>
      <w:lvlText w:val="▪"/>
      <w:lvlJc w:val="left"/>
      <w:pPr>
        <w:ind w:left="4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4852B0">
      <w:start w:val="1"/>
      <w:numFmt w:val="bullet"/>
      <w:lvlText w:val="•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21836">
      <w:start w:val="1"/>
      <w:numFmt w:val="bullet"/>
      <w:lvlText w:val="o"/>
      <w:lvlJc w:val="left"/>
      <w:pPr>
        <w:ind w:left="5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87F5A">
      <w:start w:val="1"/>
      <w:numFmt w:val="bullet"/>
      <w:lvlText w:val="▪"/>
      <w:lvlJc w:val="left"/>
      <w:pPr>
        <w:ind w:left="6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16070D"/>
    <w:multiLevelType w:val="hybridMultilevel"/>
    <w:tmpl w:val="5E58CD76"/>
    <w:lvl w:ilvl="0" w:tplc="C0842C88">
      <w:start w:val="1"/>
      <w:numFmt w:val="bullet"/>
      <w:lvlText w:val=""/>
      <w:lvlJc w:val="left"/>
      <w:pPr>
        <w:ind w:left="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767DA8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D84484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49540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27FA0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F69E26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E07892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02C68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E8208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7743D3"/>
    <w:multiLevelType w:val="hybridMultilevel"/>
    <w:tmpl w:val="4B36A508"/>
    <w:lvl w:ilvl="0" w:tplc="D7D0C840">
      <w:start w:val="7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C002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9B01D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B1C31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7AA8B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E0BF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A8B0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8BE9D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FC8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4B2A09"/>
    <w:multiLevelType w:val="hybridMultilevel"/>
    <w:tmpl w:val="B02868F8"/>
    <w:lvl w:ilvl="0" w:tplc="9384D1CC">
      <w:start w:val="1"/>
      <w:numFmt w:val="bullet"/>
      <w:lvlText w:val="–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87A5CD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3BC0C4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20EEF1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E90F13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F2600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4DA159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B266AF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4C0B0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131B00"/>
    <w:multiLevelType w:val="hybridMultilevel"/>
    <w:tmpl w:val="0D365464"/>
    <w:lvl w:ilvl="0" w:tplc="13A0245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D7EC14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AC0D7D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38C9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6A27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063BA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D741E1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05E36B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143E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7428D4"/>
    <w:multiLevelType w:val="hybridMultilevel"/>
    <w:tmpl w:val="1F845B4A"/>
    <w:lvl w:ilvl="0" w:tplc="A3A6BF34">
      <w:start w:val="1"/>
      <w:numFmt w:val="bullet"/>
      <w:lvlText w:val=""/>
      <w:lvlJc w:val="left"/>
      <w:pPr>
        <w:ind w:left="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08A2DD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60113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4239A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73CBBF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2BE39A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3697D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02463B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EAE7D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682250"/>
    <w:multiLevelType w:val="hybridMultilevel"/>
    <w:tmpl w:val="041604EC"/>
    <w:lvl w:ilvl="0" w:tplc="281622E4">
      <w:start w:val="1"/>
      <w:numFmt w:val="bullet"/>
      <w:lvlText w:val=""/>
      <w:lvlJc w:val="left"/>
      <w:pPr>
        <w:ind w:left="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6412E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CD08C">
      <w:start w:val="1"/>
      <w:numFmt w:val="bullet"/>
      <w:lvlText w:val="▪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2A860">
      <w:start w:val="1"/>
      <w:numFmt w:val="bullet"/>
      <w:lvlText w:val="•"/>
      <w:lvlJc w:val="left"/>
      <w:pPr>
        <w:ind w:left="2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22CC">
      <w:start w:val="1"/>
      <w:numFmt w:val="bullet"/>
      <w:lvlText w:val="o"/>
      <w:lvlJc w:val="left"/>
      <w:pPr>
        <w:ind w:left="3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36BABE">
      <w:start w:val="1"/>
      <w:numFmt w:val="bullet"/>
      <w:lvlText w:val="▪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CE9D26">
      <w:start w:val="1"/>
      <w:numFmt w:val="bullet"/>
      <w:lvlText w:val="•"/>
      <w:lvlJc w:val="left"/>
      <w:pPr>
        <w:ind w:left="4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A47B42">
      <w:start w:val="1"/>
      <w:numFmt w:val="bullet"/>
      <w:lvlText w:val="o"/>
      <w:lvlJc w:val="left"/>
      <w:pPr>
        <w:ind w:left="5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8CA06A">
      <w:start w:val="1"/>
      <w:numFmt w:val="bullet"/>
      <w:lvlText w:val="▪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CD79CA"/>
    <w:multiLevelType w:val="hybridMultilevel"/>
    <w:tmpl w:val="FE04A4DE"/>
    <w:lvl w:ilvl="0" w:tplc="817E5E44">
      <w:start w:val="1"/>
      <w:numFmt w:val="bullet"/>
      <w:lvlText w:val="–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D42C30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E46AF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D05A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D160E3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624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D68A01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1D433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0E615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183B4C"/>
    <w:multiLevelType w:val="hybridMultilevel"/>
    <w:tmpl w:val="405088B6"/>
    <w:lvl w:ilvl="0" w:tplc="526EB2CC">
      <w:start w:val="1"/>
      <w:numFmt w:val="bullet"/>
      <w:lvlText w:val=""/>
      <w:lvlJc w:val="left"/>
      <w:pPr>
        <w:ind w:left="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F0238A">
      <w:start w:val="1"/>
      <w:numFmt w:val="bullet"/>
      <w:lvlText w:val="o"/>
      <w:lvlJc w:val="left"/>
      <w:pPr>
        <w:ind w:left="1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B42CBE">
      <w:start w:val="1"/>
      <w:numFmt w:val="bullet"/>
      <w:lvlText w:val="▪"/>
      <w:lvlJc w:val="left"/>
      <w:pPr>
        <w:ind w:left="2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FCD1CC">
      <w:start w:val="1"/>
      <w:numFmt w:val="bullet"/>
      <w:lvlText w:val="•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4E8AC">
      <w:start w:val="1"/>
      <w:numFmt w:val="bullet"/>
      <w:lvlText w:val="o"/>
      <w:lvlJc w:val="left"/>
      <w:pPr>
        <w:ind w:left="3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87E00">
      <w:start w:val="1"/>
      <w:numFmt w:val="bullet"/>
      <w:lvlText w:val="▪"/>
      <w:lvlJc w:val="left"/>
      <w:pPr>
        <w:ind w:left="4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965580">
      <w:start w:val="1"/>
      <w:numFmt w:val="bullet"/>
      <w:lvlText w:val="•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2E6680">
      <w:start w:val="1"/>
      <w:numFmt w:val="bullet"/>
      <w:lvlText w:val="o"/>
      <w:lvlJc w:val="left"/>
      <w:pPr>
        <w:ind w:left="5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69DB4">
      <w:start w:val="1"/>
      <w:numFmt w:val="bullet"/>
      <w:lvlText w:val="▪"/>
      <w:lvlJc w:val="left"/>
      <w:pPr>
        <w:ind w:left="6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9D29A6"/>
    <w:multiLevelType w:val="hybridMultilevel"/>
    <w:tmpl w:val="EAEAC182"/>
    <w:lvl w:ilvl="0" w:tplc="0DD4C6F4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0C37F4">
      <w:start w:val="1"/>
      <w:numFmt w:val="bullet"/>
      <w:lvlText w:val="o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2A1FC8">
      <w:start w:val="1"/>
      <w:numFmt w:val="bullet"/>
      <w:lvlText w:val="▪"/>
      <w:lvlJc w:val="left"/>
      <w:pPr>
        <w:ind w:left="2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AA38C">
      <w:start w:val="1"/>
      <w:numFmt w:val="bullet"/>
      <w:lvlText w:val="•"/>
      <w:lvlJc w:val="left"/>
      <w:pPr>
        <w:ind w:left="3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0784E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C62CCC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0D436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22404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1EEE96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5478C0"/>
    <w:multiLevelType w:val="hybridMultilevel"/>
    <w:tmpl w:val="822C5CA8"/>
    <w:lvl w:ilvl="0" w:tplc="1F1271DA">
      <w:start w:val="1"/>
      <w:numFmt w:val="bullet"/>
      <w:lvlText w:val=""/>
      <w:lvlJc w:val="left"/>
      <w:pPr>
        <w:ind w:left="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E9092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47590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45D62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B2A2B2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C9CA0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EE4B4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74D0EE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F4F30A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A6543F"/>
    <w:multiLevelType w:val="hybridMultilevel"/>
    <w:tmpl w:val="5400D8A2"/>
    <w:lvl w:ilvl="0" w:tplc="7826DDA2">
      <w:start w:val="1"/>
      <w:numFmt w:val="bullet"/>
      <w:lvlText w:val=""/>
      <w:lvlJc w:val="left"/>
      <w:pPr>
        <w:ind w:left="1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1602F8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6F1B2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C66EE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07E80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ACB70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724BFA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247F3C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9EAD9E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1AB0FE8"/>
    <w:multiLevelType w:val="hybridMultilevel"/>
    <w:tmpl w:val="E33287B4"/>
    <w:lvl w:ilvl="0" w:tplc="773EE382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B6828A">
      <w:start w:val="1"/>
      <w:numFmt w:val="bullet"/>
      <w:lvlText w:val="o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B81814">
      <w:start w:val="1"/>
      <w:numFmt w:val="bullet"/>
      <w:lvlText w:val="▪"/>
      <w:lvlJc w:val="left"/>
      <w:pPr>
        <w:ind w:left="2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F40BA6">
      <w:start w:val="1"/>
      <w:numFmt w:val="bullet"/>
      <w:lvlText w:val="•"/>
      <w:lvlJc w:val="left"/>
      <w:pPr>
        <w:ind w:left="3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A4EF28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C963C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EF82C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2DBB8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ECBE6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4F019F"/>
    <w:multiLevelType w:val="hybridMultilevel"/>
    <w:tmpl w:val="ABE62DC6"/>
    <w:lvl w:ilvl="0" w:tplc="5F1C1B1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AAB1D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B2512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1FECCE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9506B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AEA93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421A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CC3CB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2F0835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4D02EAA"/>
    <w:multiLevelType w:val="hybridMultilevel"/>
    <w:tmpl w:val="E3B090E8"/>
    <w:lvl w:ilvl="0" w:tplc="A29E0E4E">
      <w:start w:val="1"/>
      <w:numFmt w:val="bullet"/>
      <w:lvlText w:val=""/>
      <w:lvlJc w:val="left"/>
      <w:pPr>
        <w:ind w:left="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6EACD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9E55D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E63D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013D8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ACC5A8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278FC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C08956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0F3F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6D68FF"/>
    <w:multiLevelType w:val="hybridMultilevel"/>
    <w:tmpl w:val="B6A6A6C0"/>
    <w:lvl w:ilvl="0" w:tplc="97D09812">
      <w:start w:val="1"/>
      <w:numFmt w:val="bullet"/>
      <w:lvlText w:val="–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BE8FC8">
      <w:start w:val="1"/>
      <w:numFmt w:val="bullet"/>
      <w:lvlText w:val="o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248C62">
      <w:start w:val="1"/>
      <w:numFmt w:val="bullet"/>
      <w:lvlText w:val="▪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AE794">
      <w:start w:val="1"/>
      <w:numFmt w:val="bullet"/>
      <w:lvlText w:val="•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CB4A4">
      <w:start w:val="1"/>
      <w:numFmt w:val="bullet"/>
      <w:lvlText w:val="o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123994">
      <w:start w:val="1"/>
      <w:numFmt w:val="bullet"/>
      <w:lvlText w:val="▪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E0548">
      <w:start w:val="1"/>
      <w:numFmt w:val="bullet"/>
      <w:lvlText w:val="•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EA5DBE">
      <w:start w:val="1"/>
      <w:numFmt w:val="bullet"/>
      <w:lvlText w:val="o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F26EAA">
      <w:start w:val="1"/>
      <w:numFmt w:val="bullet"/>
      <w:lvlText w:val="▪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CC27CE2"/>
    <w:multiLevelType w:val="hybridMultilevel"/>
    <w:tmpl w:val="6EA89808"/>
    <w:lvl w:ilvl="0" w:tplc="F0A80C8E">
      <w:start w:val="1"/>
      <w:numFmt w:val="bullet"/>
      <w:lvlText w:val=""/>
      <w:lvlJc w:val="left"/>
      <w:pPr>
        <w:ind w:left="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2022D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1283C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B861F8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E54207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9F49D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EB24A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9D66A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64220B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A87101"/>
    <w:multiLevelType w:val="hybridMultilevel"/>
    <w:tmpl w:val="196CAD7E"/>
    <w:lvl w:ilvl="0" w:tplc="409603F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2457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B88DA5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86406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AEE4E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0806C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288B6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8A4E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2824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9107EC3"/>
    <w:multiLevelType w:val="hybridMultilevel"/>
    <w:tmpl w:val="9E886A18"/>
    <w:lvl w:ilvl="0" w:tplc="84400254">
      <w:start w:val="1"/>
      <w:numFmt w:val="bullet"/>
      <w:lvlText w:val=""/>
      <w:lvlJc w:val="left"/>
      <w:pPr>
        <w:ind w:left="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A6A5C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2AE2F2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240B6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0426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2278E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765D0E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A89EAE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524102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833B9E"/>
    <w:multiLevelType w:val="hybridMultilevel"/>
    <w:tmpl w:val="D67CE772"/>
    <w:lvl w:ilvl="0" w:tplc="C7DCCBE0">
      <w:start w:val="1"/>
      <w:numFmt w:val="bullet"/>
      <w:lvlText w:val=""/>
      <w:lvlJc w:val="left"/>
      <w:pPr>
        <w:ind w:left="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B0CF52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0E89CA">
      <w:start w:val="1"/>
      <w:numFmt w:val="bullet"/>
      <w:lvlText w:val="▪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ACF08">
      <w:start w:val="1"/>
      <w:numFmt w:val="bullet"/>
      <w:lvlText w:val="•"/>
      <w:lvlJc w:val="left"/>
      <w:pPr>
        <w:ind w:left="2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DC93F0">
      <w:start w:val="1"/>
      <w:numFmt w:val="bullet"/>
      <w:lvlText w:val="o"/>
      <w:lvlJc w:val="left"/>
      <w:pPr>
        <w:ind w:left="3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F45296">
      <w:start w:val="1"/>
      <w:numFmt w:val="bullet"/>
      <w:lvlText w:val="▪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3204EA">
      <w:start w:val="1"/>
      <w:numFmt w:val="bullet"/>
      <w:lvlText w:val="•"/>
      <w:lvlJc w:val="left"/>
      <w:pPr>
        <w:ind w:left="4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C2CF2A">
      <w:start w:val="1"/>
      <w:numFmt w:val="bullet"/>
      <w:lvlText w:val="o"/>
      <w:lvlJc w:val="left"/>
      <w:pPr>
        <w:ind w:left="5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898BC">
      <w:start w:val="1"/>
      <w:numFmt w:val="bullet"/>
      <w:lvlText w:val="▪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FC64529"/>
    <w:multiLevelType w:val="hybridMultilevel"/>
    <w:tmpl w:val="F5683CA4"/>
    <w:lvl w:ilvl="0" w:tplc="F2683F28">
      <w:start w:val="1"/>
      <w:numFmt w:val="bullet"/>
      <w:lvlText w:val=""/>
      <w:lvlJc w:val="left"/>
      <w:pPr>
        <w:ind w:left="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491D6">
      <w:start w:val="1"/>
      <w:numFmt w:val="bullet"/>
      <w:lvlText w:val="o"/>
      <w:lvlJc w:val="left"/>
      <w:pPr>
        <w:ind w:left="1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8E5BE">
      <w:start w:val="1"/>
      <w:numFmt w:val="bullet"/>
      <w:lvlText w:val="▪"/>
      <w:lvlJc w:val="left"/>
      <w:pPr>
        <w:ind w:left="2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925E18">
      <w:start w:val="1"/>
      <w:numFmt w:val="bullet"/>
      <w:lvlText w:val="•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4781A">
      <w:start w:val="1"/>
      <w:numFmt w:val="bullet"/>
      <w:lvlText w:val="o"/>
      <w:lvlJc w:val="left"/>
      <w:pPr>
        <w:ind w:left="3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6237C0">
      <w:start w:val="1"/>
      <w:numFmt w:val="bullet"/>
      <w:lvlText w:val="▪"/>
      <w:lvlJc w:val="left"/>
      <w:pPr>
        <w:ind w:left="4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CE676">
      <w:start w:val="1"/>
      <w:numFmt w:val="bullet"/>
      <w:lvlText w:val="•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C6812">
      <w:start w:val="1"/>
      <w:numFmt w:val="bullet"/>
      <w:lvlText w:val="o"/>
      <w:lvlJc w:val="left"/>
      <w:pPr>
        <w:ind w:left="5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A7EE4">
      <w:start w:val="1"/>
      <w:numFmt w:val="bullet"/>
      <w:lvlText w:val="▪"/>
      <w:lvlJc w:val="left"/>
      <w:pPr>
        <w:ind w:left="6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87658C"/>
    <w:multiLevelType w:val="hybridMultilevel"/>
    <w:tmpl w:val="D4A69B08"/>
    <w:lvl w:ilvl="0" w:tplc="F8E4C4FA">
      <w:start w:val="1"/>
      <w:numFmt w:val="bullet"/>
      <w:lvlText w:val="–"/>
      <w:lvlJc w:val="left"/>
      <w:pPr>
        <w:ind w:left="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84ACC">
      <w:start w:val="1"/>
      <w:numFmt w:val="bullet"/>
      <w:lvlText w:val="o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4D0DE">
      <w:start w:val="1"/>
      <w:numFmt w:val="bullet"/>
      <w:lvlText w:val="▪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56A7DE">
      <w:start w:val="1"/>
      <w:numFmt w:val="bullet"/>
      <w:lvlText w:val="•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86EB26">
      <w:start w:val="1"/>
      <w:numFmt w:val="bullet"/>
      <w:lvlText w:val="o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E6E1FC">
      <w:start w:val="1"/>
      <w:numFmt w:val="bullet"/>
      <w:lvlText w:val="▪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09458">
      <w:start w:val="1"/>
      <w:numFmt w:val="bullet"/>
      <w:lvlText w:val="•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0C208">
      <w:start w:val="1"/>
      <w:numFmt w:val="bullet"/>
      <w:lvlText w:val="o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F495FA">
      <w:start w:val="1"/>
      <w:numFmt w:val="bullet"/>
      <w:lvlText w:val="▪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2A577C2"/>
    <w:multiLevelType w:val="hybridMultilevel"/>
    <w:tmpl w:val="4D4A8B5E"/>
    <w:lvl w:ilvl="0" w:tplc="19DEB866">
      <w:start w:val="1"/>
      <w:numFmt w:val="bullet"/>
      <w:lvlText w:val=""/>
      <w:lvlJc w:val="left"/>
      <w:pPr>
        <w:ind w:left="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C588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256B69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73488D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10524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F8400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53ED942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F24DA0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F478B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2C67706"/>
    <w:multiLevelType w:val="hybridMultilevel"/>
    <w:tmpl w:val="C922CE50"/>
    <w:lvl w:ilvl="0" w:tplc="8D3EEAAA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B21B2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FA9B5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E02BC6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22803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1E932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14B3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CEA72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20ADC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3957777"/>
    <w:multiLevelType w:val="hybridMultilevel"/>
    <w:tmpl w:val="D8443F8A"/>
    <w:lvl w:ilvl="0" w:tplc="EABCB438">
      <w:start w:val="7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104F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2498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A0C4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76094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3446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4AEC1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4B46B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4A485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50E6814"/>
    <w:multiLevelType w:val="hybridMultilevel"/>
    <w:tmpl w:val="1A442420"/>
    <w:lvl w:ilvl="0" w:tplc="51DA9FF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80EA2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57451B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B72359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C83BC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9E88F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BEDF9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7EE2FD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D2ECA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3B1E94"/>
    <w:multiLevelType w:val="hybridMultilevel"/>
    <w:tmpl w:val="70BA1C40"/>
    <w:lvl w:ilvl="0" w:tplc="12E05F8E">
      <w:start w:val="1"/>
      <w:numFmt w:val="bullet"/>
      <w:lvlText w:val=""/>
      <w:lvlJc w:val="left"/>
      <w:pPr>
        <w:ind w:left="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C8AF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D08D48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ECADE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A5E18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76E15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EE41DC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453D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62E56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940592"/>
    <w:multiLevelType w:val="hybridMultilevel"/>
    <w:tmpl w:val="D012D6A0"/>
    <w:lvl w:ilvl="0" w:tplc="414C8E94">
      <w:start w:val="1"/>
      <w:numFmt w:val="bullet"/>
      <w:lvlText w:val="–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39A77E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2E03194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60626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1DC610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3CC56F0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D6CDB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A22972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54ED364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026A4D"/>
    <w:multiLevelType w:val="hybridMultilevel"/>
    <w:tmpl w:val="9BDCE13E"/>
    <w:lvl w:ilvl="0" w:tplc="AC7A2E4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2676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E6B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6697C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2B1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2AE2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CAF4C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0FE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12AE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4F722B"/>
    <w:multiLevelType w:val="hybridMultilevel"/>
    <w:tmpl w:val="50C63BF4"/>
    <w:lvl w:ilvl="0" w:tplc="7F38FE0E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9C539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6203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D0F73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58A39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70A483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584AB8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86415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0305F3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7DF713C"/>
    <w:multiLevelType w:val="hybridMultilevel"/>
    <w:tmpl w:val="D668EB30"/>
    <w:lvl w:ilvl="0" w:tplc="4362526A">
      <w:start w:val="1"/>
      <w:numFmt w:val="bullet"/>
      <w:lvlText w:val="–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CFC4DC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B0F7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E00E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7CED7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7602F7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BC21F3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C209F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2C67B2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9807F16"/>
    <w:multiLevelType w:val="hybridMultilevel"/>
    <w:tmpl w:val="6FFA6996"/>
    <w:lvl w:ilvl="0" w:tplc="02084B66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BC866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2EA90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7E6365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084BAB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CAC22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40FF3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F068F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C049DE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313158"/>
    <w:multiLevelType w:val="hybridMultilevel"/>
    <w:tmpl w:val="8F0AE314"/>
    <w:lvl w:ilvl="0" w:tplc="0838A41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E6B7F4">
      <w:start w:val="1"/>
      <w:numFmt w:val="bullet"/>
      <w:lvlText w:val="•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BA8EF08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78BFB4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EA23DB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D46EB2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04C4C5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5AC5FE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78C926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8D38F4"/>
    <w:multiLevelType w:val="hybridMultilevel"/>
    <w:tmpl w:val="34227580"/>
    <w:lvl w:ilvl="0" w:tplc="27123BC8">
      <w:start w:val="1"/>
      <w:numFmt w:val="bullet"/>
      <w:lvlText w:val=""/>
      <w:lvlJc w:val="left"/>
      <w:pPr>
        <w:ind w:left="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06C3E1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966B7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E2C28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C6687C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5BE1DD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36D2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16A2F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25C7E0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A545F1"/>
    <w:multiLevelType w:val="hybridMultilevel"/>
    <w:tmpl w:val="F586E1F2"/>
    <w:lvl w:ilvl="0" w:tplc="B082F980">
      <w:start w:val="1"/>
      <w:numFmt w:val="bullet"/>
      <w:lvlText w:val="•"/>
      <w:lvlJc w:val="left"/>
      <w:pPr>
        <w:ind w:left="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AB4F8">
      <w:start w:val="1"/>
      <w:numFmt w:val="bullet"/>
      <w:lvlText w:val="o"/>
      <w:lvlJc w:val="left"/>
      <w:pPr>
        <w:ind w:left="1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C6D868">
      <w:start w:val="1"/>
      <w:numFmt w:val="bullet"/>
      <w:lvlText w:val="▪"/>
      <w:lvlJc w:val="left"/>
      <w:pPr>
        <w:ind w:left="2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62BD4">
      <w:start w:val="1"/>
      <w:numFmt w:val="bullet"/>
      <w:lvlText w:val="•"/>
      <w:lvlJc w:val="left"/>
      <w:pPr>
        <w:ind w:left="3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00BE82">
      <w:start w:val="1"/>
      <w:numFmt w:val="bullet"/>
      <w:lvlText w:val="o"/>
      <w:lvlJc w:val="left"/>
      <w:pPr>
        <w:ind w:left="3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62520A">
      <w:start w:val="1"/>
      <w:numFmt w:val="bullet"/>
      <w:lvlText w:val="▪"/>
      <w:lvlJc w:val="left"/>
      <w:pPr>
        <w:ind w:left="4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8090A6">
      <w:start w:val="1"/>
      <w:numFmt w:val="bullet"/>
      <w:lvlText w:val="•"/>
      <w:lvlJc w:val="left"/>
      <w:pPr>
        <w:ind w:left="5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901D50">
      <w:start w:val="1"/>
      <w:numFmt w:val="bullet"/>
      <w:lvlText w:val="o"/>
      <w:lvlJc w:val="left"/>
      <w:pPr>
        <w:ind w:left="59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7A1790">
      <w:start w:val="1"/>
      <w:numFmt w:val="bullet"/>
      <w:lvlText w:val="▪"/>
      <w:lvlJc w:val="left"/>
      <w:pPr>
        <w:ind w:left="6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105EC5"/>
    <w:multiLevelType w:val="hybridMultilevel"/>
    <w:tmpl w:val="004A615A"/>
    <w:lvl w:ilvl="0" w:tplc="49AEE506">
      <w:start w:val="1"/>
      <w:numFmt w:val="bullet"/>
      <w:lvlText w:val=""/>
      <w:lvlJc w:val="left"/>
      <w:pPr>
        <w:ind w:left="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488BD4">
      <w:start w:val="1"/>
      <w:numFmt w:val="bullet"/>
      <w:lvlText w:val="o"/>
      <w:lvlJc w:val="left"/>
      <w:pPr>
        <w:ind w:left="1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CE918C">
      <w:start w:val="1"/>
      <w:numFmt w:val="bullet"/>
      <w:lvlText w:val="▪"/>
      <w:lvlJc w:val="left"/>
      <w:pPr>
        <w:ind w:left="2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FA4050">
      <w:start w:val="1"/>
      <w:numFmt w:val="bullet"/>
      <w:lvlText w:val="•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C1CD8">
      <w:start w:val="1"/>
      <w:numFmt w:val="bullet"/>
      <w:lvlText w:val="o"/>
      <w:lvlJc w:val="left"/>
      <w:pPr>
        <w:ind w:left="3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0258A">
      <w:start w:val="1"/>
      <w:numFmt w:val="bullet"/>
      <w:lvlText w:val="▪"/>
      <w:lvlJc w:val="left"/>
      <w:pPr>
        <w:ind w:left="4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2EC6FA">
      <w:start w:val="1"/>
      <w:numFmt w:val="bullet"/>
      <w:lvlText w:val="•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549146">
      <w:start w:val="1"/>
      <w:numFmt w:val="bullet"/>
      <w:lvlText w:val="o"/>
      <w:lvlJc w:val="left"/>
      <w:pPr>
        <w:ind w:left="5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C5666">
      <w:start w:val="1"/>
      <w:numFmt w:val="bullet"/>
      <w:lvlText w:val="▪"/>
      <w:lvlJc w:val="left"/>
      <w:pPr>
        <w:ind w:left="6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151498"/>
    <w:multiLevelType w:val="hybridMultilevel"/>
    <w:tmpl w:val="8896501C"/>
    <w:lvl w:ilvl="0" w:tplc="BA8C288C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8E6E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40F5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D3ABA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9687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9625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0A4D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D344C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87A41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6"/>
  </w:num>
  <w:num w:numId="2">
    <w:abstractNumId w:val="30"/>
  </w:num>
  <w:num w:numId="3">
    <w:abstractNumId w:val="44"/>
  </w:num>
  <w:num w:numId="4">
    <w:abstractNumId w:val="43"/>
  </w:num>
  <w:num w:numId="5">
    <w:abstractNumId w:val="3"/>
  </w:num>
  <w:num w:numId="6">
    <w:abstractNumId w:val="42"/>
  </w:num>
  <w:num w:numId="7">
    <w:abstractNumId w:val="15"/>
  </w:num>
  <w:num w:numId="8">
    <w:abstractNumId w:val="16"/>
  </w:num>
  <w:num w:numId="9">
    <w:abstractNumId w:val="20"/>
  </w:num>
  <w:num w:numId="10">
    <w:abstractNumId w:val="26"/>
  </w:num>
  <w:num w:numId="11">
    <w:abstractNumId w:val="9"/>
  </w:num>
  <w:num w:numId="12">
    <w:abstractNumId w:val="7"/>
  </w:num>
  <w:num w:numId="13">
    <w:abstractNumId w:val="38"/>
  </w:num>
  <w:num w:numId="14">
    <w:abstractNumId w:val="45"/>
  </w:num>
  <w:num w:numId="15">
    <w:abstractNumId w:val="12"/>
  </w:num>
  <w:num w:numId="16">
    <w:abstractNumId w:val="37"/>
  </w:num>
  <w:num w:numId="17">
    <w:abstractNumId w:val="17"/>
  </w:num>
  <w:num w:numId="18">
    <w:abstractNumId w:val="49"/>
  </w:num>
  <w:num w:numId="19">
    <w:abstractNumId w:val="40"/>
  </w:num>
  <w:num w:numId="20">
    <w:abstractNumId w:val="10"/>
  </w:num>
  <w:num w:numId="21">
    <w:abstractNumId w:val="6"/>
  </w:num>
  <w:num w:numId="22">
    <w:abstractNumId w:val="35"/>
  </w:num>
  <w:num w:numId="23">
    <w:abstractNumId w:val="46"/>
  </w:num>
  <w:num w:numId="24">
    <w:abstractNumId w:val="29"/>
  </w:num>
  <w:num w:numId="25">
    <w:abstractNumId w:val="18"/>
  </w:num>
  <w:num w:numId="26">
    <w:abstractNumId w:val="41"/>
  </w:num>
  <w:num w:numId="27">
    <w:abstractNumId w:val="1"/>
  </w:num>
  <w:num w:numId="28">
    <w:abstractNumId w:val="34"/>
  </w:num>
  <w:num w:numId="29">
    <w:abstractNumId w:val="13"/>
  </w:num>
  <w:num w:numId="30">
    <w:abstractNumId w:val="48"/>
  </w:num>
  <w:num w:numId="31">
    <w:abstractNumId w:val="33"/>
  </w:num>
  <w:num w:numId="32">
    <w:abstractNumId w:val="21"/>
  </w:num>
  <w:num w:numId="33">
    <w:abstractNumId w:val="23"/>
  </w:num>
  <w:num w:numId="34">
    <w:abstractNumId w:val="24"/>
  </w:num>
  <w:num w:numId="35">
    <w:abstractNumId w:val="4"/>
  </w:num>
  <w:num w:numId="36">
    <w:abstractNumId w:val="8"/>
  </w:num>
  <w:num w:numId="37">
    <w:abstractNumId w:val="2"/>
  </w:num>
  <w:num w:numId="38">
    <w:abstractNumId w:val="14"/>
  </w:num>
  <w:num w:numId="39">
    <w:abstractNumId w:val="0"/>
  </w:num>
  <w:num w:numId="40">
    <w:abstractNumId w:val="22"/>
  </w:num>
  <w:num w:numId="41">
    <w:abstractNumId w:val="25"/>
  </w:num>
  <w:num w:numId="42">
    <w:abstractNumId w:val="32"/>
  </w:num>
  <w:num w:numId="43">
    <w:abstractNumId w:val="47"/>
  </w:num>
  <w:num w:numId="44">
    <w:abstractNumId w:val="19"/>
  </w:num>
  <w:num w:numId="45">
    <w:abstractNumId w:val="31"/>
  </w:num>
  <w:num w:numId="46">
    <w:abstractNumId w:val="11"/>
  </w:num>
  <w:num w:numId="47">
    <w:abstractNumId w:val="27"/>
  </w:num>
  <w:num w:numId="48">
    <w:abstractNumId w:val="5"/>
  </w:num>
  <w:num w:numId="49">
    <w:abstractNumId w:val="3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CC"/>
    <w:rsid w:val="000A553B"/>
    <w:rsid w:val="000C5697"/>
    <w:rsid w:val="00462CBB"/>
    <w:rsid w:val="00640AE9"/>
    <w:rsid w:val="006636E1"/>
    <w:rsid w:val="007A320E"/>
    <w:rsid w:val="007C433C"/>
    <w:rsid w:val="008056DE"/>
    <w:rsid w:val="00824CC8"/>
    <w:rsid w:val="00992711"/>
    <w:rsid w:val="009B4DCC"/>
    <w:rsid w:val="00AA1187"/>
    <w:rsid w:val="00AB33A7"/>
    <w:rsid w:val="00D51C5C"/>
    <w:rsid w:val="00DF5795"/>
    <w:rsid w:val="00F8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7652"/>
  <w15:docId w15:val="{9C75FEAA-F0AD-4DA0-BB16-24C9B21A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389" w:lineRule="auto"/>
      <w:ind w:left="10" w:right="8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right="8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7" w:line="270" w:lineRule="auto"/>
      <w:ind w:left="586" w:hanging="586"/>
      <w:outlineLvl w:val="1"/>
    </w:pPr>
    <w:rPr>
      <w:rFonts w:ascii="Times New Roman" w:eastAsia="Times New Roman" w:hAnsi="Times New Roman" w:cs="Times New Roman"/>
      <w:b/>
      <w:color w:val="000000"/>
      <w:sz w:val="3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70" w:lineRule="auto"/>
      <w:ind w:left="10" w:right="83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66"/>
      <w:ind w:left="10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307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0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40"/>
    </w:rPr>
  </w:style>
  <w:style w:type="paragraph" w:styleId="11">
    <w:name w:val="toc 1"/>
    <w:hidden/>
    <w:pPr>
      <w:spacing w:after="145"/>
      <w:ind w:left="25" w:right="23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1">
    <w:name w:val="toc 2"/>
    <w:hidden/>
    <w:pPr>
      <w:spacing w:after="163"/>
      <w:ind w:left="294" w:right="91" w:hanging="10"/>
      <w:jc w:val="right"/>
    </w:pPr>
    <w:rPr>
      <w:rFonts w:ascii="Times New Roman" w:eastAsia="Times New Roman" w:hAnsi="Times New Roman" w:cs="Times New Roman"/>
      <w:color w:val="000000"/>
      <w:sz w:val="24"/>
    </w:rPr>
  </w:style>
  <w:style w:type="paragraph" w:styleId="31">
    <w:name w:val="toc 3"/>
    <w:hidden/>
    <w:pPr>
      <w:spacing w:after="14" w:line="389" w:lineRule="auto"/>
      <w:ind w:left="375" w:right="23" w:hanging="36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41">
    <w:name w:val="toc 4"/>
    <w:hidden/>
    <w:pPr>
      <w:spacing w:after="143"/>
      <w:ind w:left="877" w:right="7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A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18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Магомед-ПК</dc:creator>
  <cp:keywords/>
  <cp:lastModifiedBy>Руководитель</cp:lastModifiedBy>
  <cp:revision>2</cp:revision>
  <cp:lastPrinted>2020-03-06T14:23:00Z</cp:lastPrinted>
  <dcterms:created xsi:type="dcterms:W3CDTF">2020-06-02T14:00:00Z</dcterms:created>
  <dcterms:modified xsi:type="dcterms:W3CDTF">2020-06-02T14:00:00Z</dcterms:modified>
</cp:coreProperties>
</file>