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4659" w14:textId="1D2F15F9" w:rsidR="00094F0D" w:rsidRPr="00DD601E" w:rsidRDefault="00DD60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DD601E">
        <w:rPr>
          <w:rFonts w:ascii="Times New Roman" w:hAnsi="Times New Roman" w:cs="Times New Roman"/>
          <w:sz w:val="28"/>
          <w:szCs w:val="28"/>
        </w:rPr>
        <w:t>Приложение</w:t>
      </w:r>
    </w:p>
    <w:p w14:paraId="40C790AD" w14:textId="77777777" w:rsidR="00DD601E" w:rsidRPr="00DD601E" w:rsidRDefault="00DD601E" w:rsidP="00DD6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01E">
        <w:rPr>
          <w:rFonts w:ascii="Times New Roman" w:hAnsi="Times New Roman" w:cs="Times New Roman"/>
          <w:b/>
          <w:bCs/>
          <w:sz w:val="28"/>
          <w:szCs w:val="28"/>
        </w:rPr>
        <w:t>Заявка на обучение на курсах повышения квалификации по дополнительной профессиональной</w:t>
      </w:r>
    </w:p>
    <w:p w14:paraId="30FC63FA" w14:textId="7D8298D5" w:rsidR="00DD601E" w:rsidRDefault="00DD601E" w:rsidP="00DD6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01E">
        <w:rPr>
          <w:rFonts w:ascii="Times New Roman" w:hAnsi="Times New Roman" w:cs="Times New Roman"/>
          <w:b/>
          <w:bCs/>
          <w:sz w:val="28"/>
          <w:szCs w:val="28"/>
        </w:rPr>
        <w:t>программе «Русский язык как государственный язык Российской Федерации: образовательные практики»</w:t>
      </w:r>
    </w:p>
    <w:p w14:paraId="162E1AD1" w14:textId="77777777" w:rsidR="00DD601E" w:rsidRDefault="00DD601E" w:rsidP="00DD6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569"/>
        <w:gridCol w:w="2406"/>
        <w:gridCol w:w="1668"/>
        <w:gridCol w:w="2940"/>
        <w:gridCol w:w="2363"/>
        <w:gridCol w:w="1996"/>
      </w:tblGrid>
      <w:tr w:rsidR="0002205D" w14:paraId="0562CD6B" w14:textId="77777777" w:rsidTr="0002205D">
        <w:trPr>
          <w:trHeight w:val="245"/>
        </w:trPr>
        <w:tc>
          <w:tcPr>
            <w:tcW w:w="618" w:type="dxa"/>
            <w:vMerge w:val="restart"/>
          </w:tcPr>
          <w:p w14:paraId="055AC372" w14:textId="4671E501" w:rsidR="0002205D" w:rsidRPr="00DD601E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569" w:type="dxa"/>
            <w:vMerge w:val="restart"/>
          </w:tcPr>
          <w:p w14:paraId="06089434" w14:textId="68E23942" w:rsidR="0002205D" w:rsidRDefault="0002205D" w:rsidP="000220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406" w:type="dxa"/>
            <w:vMerge w:val="restart"/>
          </w:tcPr>
          <w:p w14:paraId="122A53AE" w14:textId="67E27224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(полностью)</w:t>
            </w:r>
          </w:p>
        </w:tc>
        <w:tc>
          <w:tcPr>
            <w:tcW w:w="1668" w:type="dxa"/>
            <w:vMerge w:val="restart"/>
          </w:tcPr>
          <w:p w14:paraId="7CD8E3F1" w14:textId="6BA19145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940" w:type="dxa"/>
            <w:vMerge w:val="restart"/>
          </w:tcPr>
          <w:p w14:paraId="1863FBAE" w14:textId="4A618C43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4359" w:type="dxa"/>
            <w:gridSpan w:val="2"/>
          </w:tcPr>
          <w:p w14:paraId="3B6AA5AE" w14:textId="080487B6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Контактная информация</w:t>
            </w:r>
          </w:p>
        </w:tc>
      </w:tr>
      <w:tr w:rsidR="0002205D" w14:paraId="0A88D003" w14:textId="77777777" w:rsidTr="0002205D">
        <w:trPr>
          <w:trHeight w:val="585"/>
        </w:trPr>
        <w:tc>
          <w:tcPr>
            <w:tcW w:w="618" w:type="dxa"/>
            <w:vMerge/>
          </w:tcPr>
          <w:p w14:paraId="156B6DA5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  <w:vMerge/>
          </w:tcPr>
          <w:p w14:paraId="555A0511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6" w:type="dxa"/>
            <w:vMerge/>
          </w:tcPr>
          <w:p w14:paraId="79814ADE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14:paraId="702223DA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40" w:type="dxa"/>
            <w:vMerge/>
          </w:tcPr>
          <w:p w14:paraId="755933A4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3" w:type="dxa"/>
          </w:tcPr>
          <w:p w14:paraId="1AFC545C" w14:textId="1A80A843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1996" w:type="dxa"/>
          </w:tcPr>
          <w:p w14:paraId="5D3D0F82" w14:textId="3EE97DAE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</w:t>
            </w:r>
          </w:p>
        </w:tc>
      </w:tr>
      <w:tr w:rsidR="0002205D" w14:paraId="71E7774F" w14:textId="77777777" w:rsidTr="0002205D">
        <w:trPr>
          <w:trHeight w:val="360"/>
        </w:trPr>
        <w:tc>
          <w:tcPr>
            <w:tcW w:w="618" w:type="dxa"/>
            <w:vMerge/>
          </w:tcPr>
          <w:p w14:paraId="11AA6388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50B91E50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6" w:type="dxa"/>
          </w:tcPr>
          <w:p w14:paraId="68CCCEF5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14:paraId="142C7C6D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40" w:type="dxa"/>
          </w:tcPr>
          <w:p w14:paraId="1573067E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3" w:type="dxa"/>
          </w:tcPr>
          <w:p w14:paraId="76FDE4FA" w14:textId="7A1F14EF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05463838" w14:textId="77777777" w:rsidR="0002205D" w:rsidRDefault="0002205D" w:rsidP="00DD60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339515B" w14:textId="77777777" w:rsidR="00DD601E" w:rsidRPr="00DD601E" w:rsidRDefault="00DD601E" w:rsidP="00DD6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D601E" w:rsidRPr="00DD601E" w:rsidSect="00DD6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59"/>
    <w:rsid w:val="0002205D"/>
    <w:rsid w:val="00094F0D"/>
    <w:rsid w:val="005C3759"/>
    <w:rsid w:val="00D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AAE3"/>
  <w15:chartTrackingRefBased/>
  <w15:docId w15:val="{8DB3D00D-4D30-4F72-8EC9-9AFF5716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Arslanbekova</dc:creator>
  <cp:keywords/>
  <dc:description/>
  <cp:lastModifiedBy>Leyla Arslanbekova</cp:lastModifiedBy>
  <cp:revision>2</cp:revision>
  <dcterms:created xsi:type="dcterms:W3CDTF">2021-12-16T15:24:00Z</dcterms:created>
  <dcterms:modified xsi:type="dcterms:W3CDTF">2021-12-16T15:24:00Z</dcterms:modified>
</cp:coreProperties>
</file>