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6E" w:rsidRDefault="00027A29">
      <w:pPr>
        <w:pStyle w:val="11"/>
        <w:shd w:val="clear" w:color="auto" w:fill="auto"/>
        <w:spacing w:after="680" w:line="240" w:lineRule="auto"/>
        <w:ind w:firstLine="0"/>
        <w:jc w:val="center"/>
      </w:pPr>
      <w:bookmarkStart w:id="0" w:name="_GoBack"/>
      <w:bookmarkEnd w:id="0"/>
      <w:r>
        <w:rPr>
          <w:b/>
          <w:bCs/>
        </w:rPr>
        <w:t>Положение</w:t>
      </w:r>
      <w:r>
        <w:rPr>
          <w:b/>
          <w:bCs/>
        </w:rPr>
        <w:br/>
        <w:t>о проведении Всероссийского открытого конкурса социально</w:t>
      </w:r>
      <w:r>
        <w:rPr>
          <w:b/>
          <w:bCs/>
        </w:rPr>
        <w:br/>
        <w:t>активных технологий воспитания обучающихся «Растим гражданина-</w:t>
      </w:r>
      <w:r>
        <w:rPr>
          <w:b/>
          <w:bCs/>
        </w:rPr>
        <w:br/>
        <w:t>2022»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  <w:spacing w:line="401" w:lineRule="auto"/>
        <w:jc w:val="both"/>
      </w:pPr>
      <w:bookmarkStart w:id="1" w:name="bookmark4"/>
      <w:bookmarkStart w:id="2" w:name="bookmark5"/>
      <w:r>
        <w:t>Общие положения</w:t>
      </w:r>
      <w:bookmarkEnd w:id="1"/>
      <w:bookmarkEnd w:id="2"/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293"/>
        </w:tabs>
        <w:ind w:firstLine="840"/>
        <w:jc w:val="both"/>
      </w:pPr>
      <w:r>
        <w:t>Положение о проведении Всероссийского открытого конкурса социально активных технологий воспитания обучающихся «Растим гражданина» (далее соответственно - положение, Конкурс) определяет цели и задачи, сроки и условия проведения и подведения итогов Конкурса.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  <w:spacing w:line="401" w:lineRule="auto"/>
        <w:jc w:val="both"/>
      </w:pPr>
      <w:bookmarkStart w:id="3" w:name="bookmark6"/>
      <w:bookmarkStart w:id="4" w:name="bookmark7"/>
      <w:r>
        <w:t>Организаторы и партнеры Конкурса</w:t>
      </w:r>
      <w:bookmarkEnd w:id="3"/>
      <w:bookmarkEnd w:id="4"/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58"/>
        </w:tabs>
        <w:spacing w:line="427" w:lineRule="auto"/>
        <w:ind w:firstLine="840"/>
        <w:jc w:val="both"/>
      </w:pPr>
      <w:r>
        <w:t>Организаторами Конкурса является автономная некоммерческая организация по развитию социальной активности и социальных коммуникаций «Агентство социальных технологий и коммуникаций»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58"/>
        </w:tabs>
        <w:spacing w:line="379" w:lineRule="auto"/>
        <w:ind w:firstLine="840"/>
        <w:jc w:val="both"/>
      </w:pPr>
      <w:r>
        <w:t>Партнерами Конкурса выступают общественные институты Российской Федерации, профильные некоммерческие организации, федеральные учреждения науки, образования и культуры. Список партнеров прилагается (Приложение 1). Из числа представителей партнеров формируется состав жюри Конкурса.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58"/>
        </w:tabs>
        <w:spacing w:after="320" w:line="389" w:lineRule="auto"/>
        <w:ind w:firstLine="840"/>
        <w:jc w:val="both"/>
      </w:pPr>
      <w:r>
        <w:t>Из числа представителей партнеров формируется состав жюри Конкурса.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line="403" w:lineRule="auto"/>
        <w:jc w:val="both"/>
      </w:pPr>
      <w:bookmarkStart w:id="5" w:name="bookmark8"/>
      <w:bookmarkStart w:id="6" w:name="bookmark9"/>
      <w:r>
        <w:t>Цели и задачи Конкурса</w:t>
      </w:r>
      <w:bookmarkEnd w:id="5"/>
      <w:bookmarkEnd w:id="6"/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58"/>
        </w:tabs>
        <w:spacing w:line="384" w:lineRule="auto"/>
        <w:ind w:firstLine="840"/>
        <w:jc w:val="both"/>
      </w:pPr>
      <w:r>
        <w:t>Целью Конкурса является выявление и популяризация лучших социально активных технологий гражданско-патриотического воспитания обучающихся.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58"/>
        </w:tabs>
        <w:spacing w:line="403" w:lineRule="auto"/>
        <w:ind w:firstLine="840"/>
        <w:jc w:val="both"/>
      </w:pPr>
      <w:r>
        <w:t>Задачи Конкурса:</w:t>
      </w:r>
    </w:p>
    <w:p w:rsidR="006D086E" w:rsidRDefault="00027A29" w:rsidP="003F34BC">
      <w:pPr>
        <w:pStyle w:val="11"/>
        <w:shd w:val="clear" w:color="auto" w:fill="auto"/>
        <w:spacing w:after="240" w:line="384" w:lineRule="auto"/>
        <w:ind w:firstLine="840"/>
        <w:jc w:val="both"/>
        <w:sectPr w:rsidR="006D086E">
          <w:pgSz w:w="11900" w:h="16840"/>
          <w:pgMar w:top="1307" w:right="722" w:bottom="393" w:left="925" w:header="879" w:footer="3" w:gutter="0"/>
          <w:cols w:space="720"/>
          <w:noEndnote/>
          <w:docGrid w:linePitch="360"/>
        </w:sectPr>
      </w:pPr>
      <w:r>
        <w:rPr>
          <w:sz w:val="26"/>
          <w:szCs w:val="26"/>
        </w:rPr>
        <w:t xml:space="preserve">- </w:t>
      </w:r>
      <w:r>
        <w:t>создание механизмов вовлечения обучающихся в активную социальную практику, привлечения обучающихся образовательных организаций в принятие решений, затрагивающих их интересы;</w:t>
      </w:r>
    </w:p>
    <w:p w:rsidR="006D086E" w:rsidRDefault="00027A29" w:rsidP="003F34BC">
      <w:pPr>
        <w:pStyle w:val="11"/>
        <w:shd w:val="clear" w:color="auto" w:fill="auto"/>
        <w:spacing w:line="374" w:lineRule="auto"/>
        <w:ind w:left="240" w:firstLine="700"/>
        <w:jc w:val="both"/>
      </w:pPr>
      <w:r>
        <w:rPr>
          <w:sz w:val="26"/>
          <w:szCs w:val="26"/>
        </w:rPr>
        <w:lastRenderedPageBreak/>
        <w:t xml:space="preserve">- </w:t>
      </w:r>
      <w:r>
        <w:t>отбор и популяризация эффективных форм и методов гражданско- патриотического воспитания обучающихся.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56"/>
        </w:tabs>
        <w:spacing w:line="403" w:lineRule="auto"/>
        <w:ind w:left="2800"/>
        <w:jc w:val="both"/>
      </w:pPr>
      <w:bookmarkStart w:id="7" w:name="bookmark10"/>
      <w:bookmarkStart w:id="8" w:name="bookmark11"/>
      <w:r>
        <w:t>Условия и порядок участия в Конкурсе</w:t>
      </w:r>
      <w:bookmarkEnd w:id="7"/>
      <w:bookmarkEnd w:id="8"/>
    </w:p>
    <w:p w:rsidR="006D086E" w:rsidRDefault="00027A29" w:rsidP="003F34BC">
      <w:pPr>
        <w:pStyle w:val="11"/>
        <w:shd w:val="clear" w:color="auto" w:fill="auto"/>
        <w:spacing w:line="377" w:lineRule="auto"/>
        <w:ind w:left="240" w:firstLine="700"/>
        <w:jc w:val="both"/>
      </w:pPr>
      <w:r>
        <w:rPr>
          <w:sz w:val="26"/>
          <w:szCs w:val="26"/>
        </w:rPr>
        <w:t xml:space="preserve">4.1. </w:t>
      </w:r>
      <w:r>
        <w:t>К участию в Конкурсе приглашаются педагоги и специалисты, в том числе, авторские коллективы, состоящие из педагогов, детей и родителей, использующие социально активные технологии воспитания обучающихся, общеобразовательных организаций, профессиональных образовательных организаций, образовательных организаций высшего образования, образовательных организаций дополнительного образования, организаций отдыха детей и их оздоровления, а также совершеннолетние студенты профессиональных образовательных организаций и образовательных организаций высшего образования педагогической направленности, специалисты дошкольного образования, специалисты СО НКО, специалисты профильных органов государственной власти.</w:t>
      </w:r>
    </w:p>
    <w:p w:rsidR="006D086E" w:rsidRDefault="00027A29" w:rsidP="003F34BC">
      <w:pPr>
        <w:pStyle w:val="11"/>
        <w:numPr>
          <w:ilvl w:val="0"/>
          <w:numId w:val="2"/>
        </w:numPr>
        <w:shd w:val="clear" w:color="auto" w:fill="auto"/>
        <w:tabs>
          <w:tab w:val="left" w:pos="1650"/>
        </w:tabs>
        <w:spacing w:line="401" w:lineRule="auto"/>
        <w:ind w:firstLine="940"/>
        <w:jc w:val="both"/>
      </w:pPr>
      <w:r>
        <w:t>Конкурс проводится в 3 этапа:</w:t>
      </w:r>
    </w:p>
    <w:p w:rsidR="006D086E" w:rsidRDefault="00027A29" w:rsidP="003F34BC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81"/>
        </w:tabs>
        <w:spacing w:line="372" w:lineRule="auto"/>
        <w:jc w:val="both"/>
      </w:pPr>
      <w:bookmarkStart w:id="9" w:name="bookmark12"/>
      <w:bookmarkStart w:id="10" w:name="bookmark13"/>
      <w:r>
        <w:t>этап (заочный): прием заявок на участие в Конкурсе.</w:t>
      </w:r>
      <w:bookmarkEnd w:id="9"/>
      <w:bookmarkEnd w:id="10"/>
    </w:p>
    <w:p w:rsidR="006D086E" w:rsidRDefault="00027A29" w:rsidP="003F34BC">
      <w:pPr>
        <w:pStyle w:val="11"/>
        <w:shd w:val="clear" w:color="auto" w:fill="auto"/>
        <w:ind w:firstLine="940"/>
        <w:jc w:val="both"/>
      </w:pPr>
      <w:r>
        <w:t>Для участия в Конкурсе необходимо:</w:t>
      </w:r>
    </w:p>
    <w:p w:rsidR="006D086E" w:rsidRDefault="00027A29" w:rsidP="003F34BC">
      <w:pPr>
        <w:pStyle w:val="11"/>
        <w:shd w:val="clear" w:color="auto" w:fill="auto"/>
        <w:ind w:left="240" w:firstLine="700"/>
        <w:jc w:val="both"/>
      </w:pPr>
      <w:r>
        <w:t xml:space="preserve">пройти электронную регистрацию в Яндекс-форме по ссылке </w:t>
      </w:r>
      <w:hyperlink r:id="rId7" w:history="1"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forms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yandex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cloud</w:t>
        </w:r>
        <w:r w:rsidRPr="00E421F8">
          <w:rPr>
            <w:color w:val="0000FF"/>
            <w:u w:val="single"/>
            <w:lang w:eastAsia="en-US" w:bidi="en-US"/>
          </w:rPr>
          <w:t>/61</w:t>
        </w:r>
        <w:r>
          <w:rPr>
            <w:color w:val="0000FF"/>
            <w:u w:val="single"/>
            <w:lang w:val="en-US" w:eastAsia="en-US" w:bidi="en-US"/>
          </w:rPr>
          <w:t>f</w:t>
        </w:r>
        <w:r w:rsidRPr="00E421F8">
          <w:rPr>
            <w:color w:val="0000FF"/>
            <w:u w:val="single"/>
            <w:lang w:eastAsia="en-US" w:bidi="en-US"/>
          </w:rPr>
          <w:t>7</w:t>
        </w:r>
        <w:r>
          <w:rPr>
            <w:color w:val="0000FF"/>
            <w:u w:val="single"/>
            <w:lang w:val="en-US" w:eastAsia="en-US" w:bidi="en-US"/>
          </w:rPr>
          <w:t>a</w:t>
        </w:r>
        <w:r w:rsidRPr="00E421F8">
          <w:rPr>
            <w:color w:val="0000FF"/>
            <w:u w:val="single"/>
            <w:lang w:eastAsia="en-US" w:bidi="en-US"/>
          </w:rPr>
          <w:t>8</w:t>
        </w:r>
        <w:r>
          <w:rPr>
            <w:color w:val="0000FF"/>
            <w:u w:val="single"/>
            <w:lang w:val="en-US" w:eastAsia="en-US" w:bidi="en-US"/>
          </w:rPr>
          <w:t>b</w:t>
        </w:r>
        <w:r w:rsidRPr="00E421F8">
          <w:rPr>
            <w:color w:val="0000FF"/>
            <w:u w:val="single"/>
            <w:lang w:eastAsia="en-US" w:bidi="en-US"/>
          </w:rPr>
          <w:t>649</w:t>
        </w:r>
        <w:r>
          <w:rPr>
            <w:color w:val="0000FF"/>
            <w:u w:val="single"/>
            <w:lang w:val="en-US" w:eastAsia="en-US" w:bidi="en-US"/>
          </w:rPr>
          <w:t>b</w:t>
        </w:r>
        <w:r w:rsidRPr="00E421F8">
          <w:rPr>
            <w:color w:val="0000FF"/>
            <w:u w:val="single"/>
            <w:lang w:eastAsia="en-US" w:bidi="en-US"/>
          </w:rPr>
          <w:t>655</w:t>
        </w:r>
        <w:r>
          <w:rPr>
            <w:color w:val="0000FF"/>
            <w:u w:val="single"/>
            <w:lang w:val="en-US" w:eastAsia="en-US" w:bidi="en-US"/>
          </w:rPr>
          <w:t>b</w:t>
        </w:r>
        <w:r w:rsidRPr="00E421F8">
          <w:rPr>
            <w:color w:val="0000FF"/>
            <w:u w:val="single"/>
            <w:lang w:eastAsia="en-US" w:bidi="en-US"/>
          </w:rPr>
          <w:t>6</w:t>
        </w:r>
        <w:r>
          <w:rPr>
            <w:color w:val="0000FF"/>
            <w:u w:val="single"/>
            <w:lang w:val="en-US" w:eastAsia="en-US" w:bidi="en-US"/>
          </w:rPr>
          <w:t>a</w:t>
        </w:r>
        <w:r w:rsidRPr="00E421F8">
          <w:rPr>
            <w:color w:val="0000FF"/>
            <w:u w:val="single"/>
            <w:lang w:eastAsia="en-US" w:bidi="en-US"/>
          </w:rPr>
          <w:t>09</w:t>
        </w:r>
        <w:r>
          <w:rPr>
            <w:color w:val="0000FF"/>
            <w:u w:val="single"/>
            <w:lang w:val="en-US" w:eastAsia="en-US" w:bidi="en-US"/>
          </w:rPr>
          <w:t>cb</w:t>
        </w:r>
        <w:r w:rsidRPr="00E421F8">
          <w:rPr>
            <w:color w:val="0000FF"/>
            <w:u w:val="single"/>
            <w:lang w:eastAsia="en-US" w:bidi="en-US"/>
          </w:rPr>
          <w:t>0</w:t>
        </w:r>
        <w:r>
          <w:rPr>
            <w:color w:val="0000FF"/>
            <w:u w:val="single"/>
            <w:lang w:val="en-US" w:eastAsia="en-US" w:bidi="en-US"/>
          </w:rPr>
          <w:t>b</w:t>
        </w:r>
        <w:r w:rsidRPr="00E421F8">
          <w:rPr>
            <w:color w:val="0000FF"/>
            <w:u w:val="single"/>
            <w:lang w:eastAsia="en-US" w:bidi="en-US"/>
          </w:rPr>
          <w:t>9/</w:t>
        </w:r>
      </w:hyperlink>
    </w:p>
    <w:p w:rsidR="006D086E" w:rsidRDefault="00027A29" w:rsidP="003F34BC">
      <w:pPr>
        <w:pStyle w:val="11"/>
        <w:shd w:val="clear" w:color="auto" w:fill="auto"/>
        <w:ind w:left="240" w:firstLine="700"/>
        <w:jc w:val="both"/>
      </w:pPr>
      <w:r>
        <w:t xml:space="preserve">опубликовать в социальных сетях (ВКонтакте, </w:t>
      </w:r>
      <w:r>
        <w:rPr>
          <w:lang w:val="en-US" w:eastAsia="en-US" w:bidi="en-US"/>
        </w:rPr>
        <w:t>Facebook</w:t>
      </w:r>
      <w:r w:rsidRPr="00E421F8">
        <w:rPr>
          <w:lang w:eastAsia="en-US" w:bidi="en-US"/>
        </w:rPr>
        <w:t xml:space="preserve">, </w:t>
      </w:r>
      <w:r>
        <w:rPr>
          <w:lang w:val="en-US" w:eastAsia="en-US" w:bidi="en-US"/>
        </w:rPr>
        <w:t>Instagram</w:t>
      </w:r>
      <w:r w:rsidRPr="00E421F8">
        <w:rPr>
          <w:lang w:eastAsia="en-US" w:bidi="en-US"/>
        </w:rPr>
        <w:t xml:space="preserve">) </w:t>
      </w:r>
      <w:r>
        <w:t>пост о проекте, подаваемом на Конкурс, с обязательным использованием хештегов #аноастик #растимгражданина2022.</w:t>
      </w:r>
    </w:p>
    <w:p w:rsidR="006D086E" w:rsidRDefault="00027A29" w:rsidP="003F34BC">
      <w:pPr>
        <w:pStyle w:val="11"/>
        <w:shd w:val="clear" w:color="auto" w:fill="auto"/>
        <w:ind w:left="240" w:firstLine="700"/>
        <w:jc w:val="both"/>
      </w:pPr>
      <w:r>
        <w:t>Пост должен содержать информационный текст объемом не более 500 печатных символов и не менее 2-х фотографий. Пост должен отражать название конкурсной работы, ФИО автора работы, регион, ключевые достижения конкурсной работы.</w:t>
      </w:r>
    </w:p>
    <w:p w:rsidR="006D086E" w:rsidRDefault="00027A29" w:rsidP="003F34BC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81"/>
        </w:tabs>
        <w:spacing w:line="372" w:lineRule="auto"/>
        <w:jc w:val="both"/>
      </w:pPr>
      <w:bookmarkStart w:id="11" w:name="bookmark14"/>
      <w:bookmarkStart w:id="12" w:name="bookmark15"/>
      <w:r>
        <w:t>этап (заочный): экспертная оценка и консультации.</w:t>
      </w:r>
      <w:bookmarkEnd w:id="11"/>
      <w:bookmarkEnd w:id="12"/>
    </w:p>
    <w:p w:rsidR="006D086E" w:rsidRDefault="00027A29" w:rsidP="003F34BC">
      <w:pPr>
        <w:pStyle w:val="11"/>
        <w:shd w:val="clear" w:color="auto" w:fill="auto"/>
        <w:ind w:left="240" w:firstLine="700"/>
        <w:jc w:val="both"/>
      </w:pPr>
      <w:r>
        <w:t>В рамках данного этапа осуществляется экспертиза конкурсных работ, подготовка к очному этапу Конкурса, консультации с ведущими экспертами и организаторами Конкурса в социальных сетях «ВКонтакте»</w:t>
      </w:r>
    </w:p>
    <w:p w:rsidR="006D086E" w:rsidRPr="00E421F8" w:rsidRDefault="00E729DB" w:rsidP="003F34BC">
      <w:pPr>
        <w:pStyle w:val="11"/>
        <w:shd w:val="clear" w:color="auto" w:fill="auto"/>
        <w:ind w:left="240" w:firstLine="0"/>
        <w:jc w:val="both"/>
        <w:rPr>
          <w:lang w:val="en-US"/>
        </w:rPr>
      </w:pPr>
      <w:hyperlink r:id="rId8" w:history="1">
        <w:r w:rsidR="00027A29">
          <w:rPr>
            <w:color w:val="0000FF"/>
            <w:u w:val="single"/>
            <w:lang w:val="en-US" w:eastAsia="en-US" w:bidi="en-US"/>
          </w:rPr>
          <w:t>https://vk.com/anoastik</w:t>
        </w:r>
        <w:r w:rsidR="00027A29">
          <w:rPr>
            <w:lang w:val="en-US" w:eastAsia="en-US" w:bidi="en-US"/>
          </w:rPr>
          <w:t>,</w:t>
        </w:r>
      </w:hyperlink>
      <w:r w:rsidR="00027A29">
        <w:rPr>
          <w:lang w:val="en-US" w:eastAsia="en-US" w:bidi="en-US"/>
        </w:rPr>
        <w:t xml:space="preserve"> «Instagram»</w:t>
      </w:r>
      <w:hyperlink r:id="rId9" w:history="1">
        <w:r w:rsidR="00027A29">
          <w:rPr>
            <w:lang w:val="en-US" w:eastAsia="en-US" w:bidi="en-US"/>
          </w:rPr>
          <w:t xml:space="preserve"> </w:t>
        </w:r>
        <w:r w:rsidR="00027A29">
          <w:rPr>
            <w:color w:val="0000FF"/>
            <w:u w:val="single"/>
            <w:lang w:val="en-US" w:eastAsia="en-US" w:bidi="en-US"/>
          </w:rPr>
          <w:t>https://www.instagram.com/anoastik</w:t>
        </w:r>
        <w:r w:rsidR="00027A29">
          <w:rPr>
            <w:lang w:val="en-US" w:eastAsia="en-US" w:bidi="en-US"/>
          </w:rPr>
          <w:t>,</w:t>
        </w:r>
      </w:hyperlink>
      <w:r w:rsidR="00027A29">
        <w:rPr>
          <w:lang w:val="en-US" w:eastAsia="en-US" w:bidi="en-US"/>
        </w:rPr>
        <w:t xml:space="preserve"> «Facebook» </w:t>
      </w:r>
      <w:hyperlink r:id="rId10" w:history="1">
        <w:r w:rsidR="00027A29">
          <w:rPr>
            <w:color w:val="0000FF"/>
            <w:u w:val="single"/>
            <w:lang w:val="en-US" w:eastAsia="en-US" w:bidi="en-US"/>
          </w:rPr>
          <w:t>https://www.facebook.com/anoastik</w:t>
        </w:r>
        <w:r w:rsidR="00027A29">
          <w:rPr>
            <w:lang w:val="en-US" w:eastAsia="en-US" w:bidi="en-US"/>
          </w:rPr>
          <w:t>.</w:t>
        </w:r>
      </w:hyperlink>
    </w:p>
    <w:p w:rsidR="006D086E" w:rsidRDefault="00027A29" w:rsidP="003F34BC">
      <w:pPr>
        <w:pStyle w:val="11"/>
        <w:shd w:val="clear" w:color="auto" w:fill="auto"/>
        <w:ind w:firstLine="940"/>
        <w:jc w:val="both"/>
      </w:pPr>
      <w:r>
        <w:t>Список участников Конкурса, прошедших в финальный этап, будет</w:t>
      </w:r>
    </w:p>
    <w:p w:rsidR="006D086E" w:rsidRDefault="00027A29" w:rsidP="003F34BC">
      <w:pPr>
        <w:pStyle w:val="11"/>
        <w:shd w:val="clear" w:color="auto" w:fill="auto"/>
        <w:ind w:left="240" w:firstLine="0"/>
        <w:jc w:val="both"/>
      </w:pPr>
      <w:r>
        <w:t xml:space="preserve">опубликован на официальном сайте АНО АСТИК </w:t>
      </w:r>
      <w:r>
        <w:rPr>
          <w:color w:val="0000FF"/>
          <w:u w:val="single"/>
          <w:lang w:val="en-US" w:eastAsia="en-US" w:bidi="en-US"/>
        </w:rPr>
        <w:t>anoastik</w:t>
      </w:r>
      <w:r w:rsidRPr="00E421F8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ru</w:t>
      </w:r>
      <w:r w:rsidRPr="00E421F8">
        <w:rPr>
          <w:lang w:eastAsia="en-US" w:bidi="en-US"/>
        </w:rPr>
        <w:t xml:space="preserve">, </w:t>
      </w:r>
      <w:r>
        <w:t xml:space="preserve">официальном сайте Конкурса </w:t>
      </w:r>
      <w:r>
        <w:rPr>
          <w:color w:val="0000FF"/>
          <w:u w:val="single"/>
        </w:rPr>
        <w:t>растимгражданина.рф</w:t>
      </w:r>
      <w:r>
        <w:t xml:space="preserve">, </w:t>
      </w:r>
      <w:r>
        <w:rPr>
          <w:u w:val="single"/>
        </w:rPr>
        <w:t xml:space="preserve">в специальном разделе сетевого издания </w:t>
      </w:r>
      <w:r>
        <w:rPr>
          <w:color w:val="0000FF"/>
          <w:u w:val="single"/>
        </w:rPr>
        <w:t>деткивсетке.рф</w:t>
      </w:r>
      <w:r>
        <w:t>, а также в Телеграм-канале</w:t>
      </w:r>
      <w:hyperlink r:id="rId11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t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me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rastimgrajdanina</w:t>
        </w:r>
        <w:r w:rsidRPr="00E421F8">
          <w:rPr>
            <w:color w:val="0000FF"/>
            <w:lang w:eastAsia="en-US" w:bidi="en-US"/>
          </w:rPr>
          <w:t xml:space="preserve"> </w:t>
        </w:r>
      </w:hyperlink>
      <w:r>
        <w:t>не позднее15 сентября 2022 года;</w:t>
      </w:r>
    </w:p>
    <w:p w:rsidR="006D086E" w:rsidRDefault="00027A29" w:rsidP="003F34BC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15"/>
        </w:tabs>
        <w:spacing w:line="401" w:lineRule="auto"/>
        <w:jc w:val="both"/>
      </w:pPr>
      <w:bookmarkStart w:id="13" w:name="bookmark16"/>
      <w:bookmarkStart w:id="14" w:name="bookmark17"/>
      <w:r>
        <w:t>этап (очный): финал Конкурса.</w:t>
      </w:r>
      <w:bookmarkEnd w:id="13"/>
      <w:bookmarkEnd w:id="14"/>
    </w:p>
    <w:p w:rsidR="006D086E" w:rsidRDefault="00027A29" w:rsidP="003F34BC">
      <w:pPr>
        <w:pStyle w:val="11"/>
        <w:shd w:val="clear" w:color="auto" w:fill="auto"/>
        <w:ind w:firstLine="940"/>
        <w:jc w:val="both"/>
      </w:pPr>
      <w:r>
        <w:t>Место проведения финального этапа Конкурса будет определено</w:t>
      </w:r>
    </w:p>
    <w:p w:rsidR="006D086E" w:rsidRDefault="00027A29" w:rsidP="003F34BC">
      <w:pPr>
        <w:pStyle w:val="11"/>
        <w:shd w:val="clear" w:color="auto" w:fill="auto"/>
        <w:spacing w:after="120"/>
        <w:ind w:firstLine="240"/>
        <w:jc w:val="both"/>
      </w:pPr>
      <w:r>
        <w:t>Организаторами Конкурса не позднее окончания 1 (заочного) этапа Конкурса.</w:t>
      </w:r>
    </w:p>
    <w:p w:rsidR="006D086E" w:rsidRDefault="00027A29" w:rsidP="003F34BC">
      <w:pPr>
        <w:pStyle w:val="11"/>
        <w:shd w:val="clear" w:color="auto" w:fill="auto"/>
        <w:spacing w:after="160" w:line="228" w:lineRule="auto"/>
        <w:ind w:left="940" w:firstLine="0"/>
        <w:jc w:val="both"/>
      </w:pPr>
      <w:r>
        <w:t>Очный этап конкурса включает 3 конкурсных испытания:</w:t>
      </w:r>
    </w:p>
    <w:p w:rsidR="006D086E" w:rsidRDefault="00027A29" w:rsidP="003F34BC">
      <w:pPr>
        <w:pStyle w:val="11"/>
        <w:shd w:val="clear" w:color="auto" w:fill="auto"/>
        <w:ind w:left="240" w:firstLine="0"/>
        <w:jc w:val="both"/>
      </w:pPr>
      <w:r>
        <w:t xml:space="preserve">«Самопрезентация», «Точки роста», «Интеллектуальный биатлон». </w:t>
      </w:r>
      <w:r>
        <w:rPr>
          <w:color w:val="2C2C2D"/>
        </w:rPr>
        <w:t xml:space="preserve">Финальные конкурсные испытания направлены на выявление компетенций участников в области знаний нормативно-правовых актов, обеспечивающих образовательный процесс, психолого-педагогических навыков, функциональной грамотности, общекультурных знаний. </w:t>
      </w:r>
      <w:r>
        <w:t>Подробная информация о конкурсных испытаниях и регламент их проведения будет направлен финалистам не позднее, чем за 14 дней до даты проведения очного этапа Конкурса.</w:t>
      </w:r>
    </w:p>
    <w:p w:rsidR="006D086E" w:rsidRDefault="00027A29" w:rsidP="003F34BC">
      <w:pPr>
        <w:pStyle w:val="11"/>
        <w:shd w:val="clear" w:color="auto" w:fill="auto"/>
        <w:ind w:left="240" w:firstLine="700"/>
        <w:jc w:val="both"/>
      </w:pPr>
      <w:r>
        <w:t>Награждение финалистов и победителей Конкурса состоится в рамках очного этапа Конкурса.</w:t>
      </w:r>
    </w:p>
    <w:p w:rsidR="006D086E" w:rsidRDefault="00027A29" w:rsidP="003F34BC">
      <w:pPr>
        <w:pStyle w:val="11"/>
        <w:shd w:val="clear" w:color="auto" w:fill="auto"/>
        <w:spacing w:after="120"/>
        <w:ind w:left="240" w:firstLine="700"/>
        <w:jc w:val="both"/>
      </w:pPr>
      <w:r>
        <w:rPr>
          <w:b/>
          <w:bCs/>
        </w:rPr>
        <w:t>Участие в очном этапе Конкурса (за исключением оплаты проезда до места проживания и мест проведения мероприятий) обеспечивается за счет организаторов Конкурса и является бесплатным для всех финалистов</w:t>
      </w:r>
      <w:r>
        <w:t>.</w:t>
      </w:r>
    </w:p>
    <w:p w:rsidR="006D086E" w:rsidRDefault="00027A29" w:rsidP="003F34BC">
      <w:pPr>
        <w:pStyle w:val="11"/>
        <w:shd w:val="clear" w:color="auto" w:fill="auto"/>
        <w:spacing w:line="360" w:lineRule="auto"/>
        <w:ind w:left="240" w:firstLine="700"/>
        <w:jc w:val="both"/>
      </w:pPr>
      <w:r>
        <w:t>Конкурсанты получают приоритетное право участия во всероссийских образовательных гражданско-патриотических мероприятиях АНО АСТИК.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931"/>
        </w:tabs>
        <w:spacing w:line="384" w:lineRule="auto"/>
        <w:ind w:left="1800" w:hanging="320"/>
        <w:jc w:val="both"/>
      </w:pPr>
      <w:bookmarkStart w:id="15" w:name="bookmark18"/>
      <w:bookmarkStart w:id="16" w:name="bookmark19"/>
      <w:r>
        <w:t>Перечень номинаций Конкурса и требования к конкурсным работам</w:t>
      </w:r>
      <w:bookmarkEnd w:id="15"/>
      <w:bookmarkEnd w:id="16"/>
    </w:p>
    <w:p w:rsidR="006D086E" w:rsidRDefault="00027A29" w:rsidP="003F34BC">
      <w:pPr>
        <w:pStyle w:val="11"/>
        <w:shd w:val="clear" w:color="auto" w:fill="auto"/>
        <w:spacing w:line="398" w:lineRule="auto"/>
        <w:ind w:firstLine="940"/>
        <w:jc w:val="both"/>
      </w:pPr>
      <w:r>
        <w:rPr>
          <w:sz w:val="26"/>
          <w:szCs w:val="26"/>
        </w:rPr>
        <w:t xml:space="preserve">5.1. </w:t>
      </w:r>
      <w:r>
        <w:t>Конкурс проводится по следующим номинациям:</w:t>
      </w:r>
    </w:p>
    <w:p w:rsidR="006D086E" w:rsidRDefault="00027A29" w:rsidP="003F34BC">
      <w:pPr>
        <w:pStyle w:val="11"/>
        <w:shd w:val="clear" w:color="auto" w:fill="auto"/>
        <w:spacing w:after="320"/>
        <w:ind w:firstLine="740"/>
        <w:jc w:val="both"/>
      </w:pPr>
      <w:r>
        <w:rPr>
          <w:sz w:val="26"/>
          <w:szCs w:val="26"/>
        </w:rPr>
        <w:t xml:space="preserve">- </w:t>
      </w:r>
      <w:r>
        <w:rPr>
          <w:b/>
          <w:bCs/>
        </w:rPr>
        <w:t xml:space="preserve">«Клуб «Растим гражданина» </w:t>
      </w:r>
      <w:r>
        <w:t xml:space="preserve">(конкурсная работа представляет авторский проект, направленный на формирование гражданской идентичности, гражданско- </w:t>
      </w:r>
      <w:r>
        <w:lastRenderedPageBreak/>
        <w:t>патриотическое воспитание, развитие личностных и гражданских компетенций обучающихся, внедрение инклюзивного образования);</w:t>
      </w:r>
    </w:p>
    <w:p w:rsidR="006D086E" w:rsidRDefault="00027A29" w:rsidP="003F34BC">
      <w:pPr>
        <w:pStyle w:val="11"/>
        <w:shd w:val="clear" w:color="auto" w:fill="auto"/>
        <w:spacing w:after="320" w:line="374" w:lineRule="auto"/>
        <w:ind w:firstLine="740"/>
        <w:jc w:val="both"/>
      </w:pPr>
      <w:r>
        <w:rPr>
          <w:sz w:val="26"/>
          <w:szCs w:val="26"/>
        </w:rPr>
        <w:t xml:space="preserve">- </w:t>
      </w:r>
      <w:r>
        <w:rPr>
          <w:b/>
          <w:bCs/>
        </w:rPr>
        <w:t xml:space="preserve">«Нельзя забыть» </w:t>
      </w:r>
      <w:r>
        <w:t>(конкурсная работа представляет авторское мероприятие конкурсанта (авторского коллектива), направленное на сохранение исторической памяти о событиях Великой Отечественной войны, геноциде советского народа нацистами и их пособниками в годы Великой Отечественной войны на оккупированной территории, трудовых подвигах населения СССР и РФ, взаимодействию с ветеранским сообществом, и в частности с ветеранами локальных войн и военных конфликтов);</w:t>
      </w:r>
    </w:p>
    <w:p w:rsidR="006D086E" w:rsidRDefault="00027A29" w:rsidP="003F34BC">
      <w:pPr>
        <w:pStyle w:val="11"/>
        <w:shd w:val="clear" w:color="auto" w:fill="auto"/>
        <w:spacing w:after="320"/>
        <w:ind w:firstLine="740"/>
        <w:jc w:val="both"/>
      </w:pPr>
      <w:r>
        <w:rPr>
          <w:sz w:val="26"/>
          <w:szCs w:val="26"/>
        </w:rPr>
        <w:t xml:space="preserve">- </w:t>
      </w:r>
      <w:r>
        <w:rPr>
          <w:b/>
          <w:bCs/>
        </w:rPr>
        <w:t xml:space="preserve">«Международный детский клуб» </w:t>
      </w:r>
      <w:r>
        <w:t>(конкурсная работа представляет собой авторские мероприятие, проект или программу, направленные на гражданское воспитание обучающихся и реализуемые совместно с образовательными организациями, НКО стран - партнеров Российской Федерации);</w:t>
      </w:r>
    </w:p>
    <w:p w:rsidR="006D086E" w:rsidRDefault="00027A29" w:rsidP="003F34BC">
      <w:pPr>
        <w:pStyle w:val="11"/>
        <w:shd w:val="clear" w:color="auto" w:fill="auto"/>
        <w:spacing w:line="374" w:lineRule="auto"/>
        <w:ind w:firstLine="740"/>
        <w:jc w:val="both"/>
      </w:pPr>
      <w:r>
        <w:rPr>
          <w:sz w:val="26"/>
          <w:szCs w:val="26"/>
        </w:rPr>
        <w:t xml:space="preserve">- </w:t>
      </w:r>
      <w:r>
        <w:rPr>
          <w:b/>
          <w:bCs/>
        </w:rPr>
        <w:t xml:space="preserve">«Профессия «Учитель» </w:t>
      </w:r>
      <w:r>
        <w:t>(на конкурс принимаются материалы (видео, посты, мотиваторы), популяризирующие профессию учителя и размещенные в социальных сетях: Фейсбук, Вконтакте, Инстаграм, Тик-Ток):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1733"/>
        </w:tabs>
        <w:spacing w:line="374" w:lineRule="auto"/>
        <w:ind w:left="720" w:firstLine="720"/>
        <w:jc w:val="both"/>
      </w:pPr>
      <w:r>
        <w:t>Тик-ток (принимаются ролики, популяризирующие профессию учителя);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1647"/>
        </w:tabs>
        <w:spacing w:line="374" w:lineRule="auto"/>
        <w:ind w:left="720" w:firstLine="720"/>
        <w:jc w:val="both"/>
      </w:pPr>
      <w:r>
        <w:t>ВКонтакте, Фейсбук (принимаются публикации, популяризирующиепрофессию учителя);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1891"/>
        </w:tabs>
        <w:spacing w:after="100" w:line="374" w:lineRule="auto"/>
        <w:ind w:left="720" w:firstLine="720"/>
        <w:jc w:val="both"/>
      </w:pPr>
      <w:r>
        <w:t>Инстаграм (принимаются мотиваторы, популяризирующие профессию учителя).</w:t>
      </w:r>
    </w:p>
    <w:p w:rsidR="006D086E" w:rsidRDefault="00027A29" w:rsidP="003F34BC">
      <w:pPr>
        <w:pStyle w:val="11"/>
        <w:shd w:val="clear" w:color="auto" w:fill="auto"/>
        <w:ind w:left="720" w:firstLine="720"/>
        <w:jc w:val="both"/>
      </w:pPr>
      <w:r>
        <w:t>Для участия в номинации необходимо разместить материалы в одной или нескольких социальных сетях с обязательным использованием</w:t>
      </w:r>
    </w:p>
    <w:p w:rsidR="006D086E" w:rsidRDefault="00027A29" w:rsidP="003F34BC">
      <w:pPr>
        <w:pStyle w:val="11"/>
        <w:shd w:val="clear" w:color="auto" w:fill="auto"/>
        <w:spacing w:after="220" w:line="240" w:lineRule="auto"/>
        <w:ind w:firstLine="720"/>
        <w:jc w:val="both"/>
      </w:pPr>
      <w:r>
        <w:t>хэштегов</w:t>
      </w:r>
    </w:p>
    <w:p w:rsidR="006D086E" w:rsidRDefault="00027A29" w:rsidP="003F34BC">
      <w:pPr>
        <w:pStyle w:val="11"/>
        <w:shd w:val="clear" w:color="auto" w:fill="auto"/>
        <w:spacing w:after="320" w:line="379" w:lineRule="auto"/>
        <w:ind w:left="720" w:firstLine="20"/>
        <w:jc w:val="both"/>
      </w:pPr>
      <w:r>
        <w:t xml:space="preserve">#растимгражданина2022, #учитель2022, </w:t>
      </w:r>
      <w:r w:rsidRPr="00E421F8">
        <w:rPr>
          <w:lang w:eastAsia="en-US" w:bidi="en-US"/>
        </w:rPr>
        <w:t>#</w:t>
      </w:r>
      <w:r>
        <w:rPr>
          <w:lang w:val="en-US" w:eastAsia="en-US" w:bidi="en-US"/>
        </w:rPr>
        <w:t>anoastik</w:t>
      </w:r>
      <w:r w:rsidRPr="00E421F8">
        <w:rPr>
          <w:lang w:eastAsia="en-US" w:bidi="en-US"/>
        </w:rPr>
        <w:t xml:space="preserve">, </w:t>
      </w:r>
      <w:r>
        <w:t>и направить ссылку в адрес организаторов Конкурса в форме регистрации.</w:t>
      </w:r>
    </w:p>
    <w:p w:rsidR="006D086E" w:rsidRDefault="00027A29" w:rsidP="003F34BC">
      <w:pPr>
        <w:pStyle w:val="11"/>
        <w:shd w:val="clear" w:color="auto" w:fill="auto"/>
        <w:spacing w:after="320"/>
        <w:ind w:left="720" w:firstLine="720"/>
        <w:jc w:val="both"/>
      </w:pPr>
      <w:r>
        <w:rPr>
          <w:b/>
          <w:bCs/>
        </w:rPr>
        <w:lastRenderedPageBreak/>
        <w:t xml:space="preserve">- «Я горжусь» </w:t>
      </w:r>
      <w:r>
        <w:t>(конкурсная работа представляет авторский проект, направленный на гражданско-патриотическое воспитание обучающихся на основе изучения истории и достижений городов, удостоенных почетных званий «Город - герой», «Город трудовой доблести», «Город воинской славы», а также трудовых, культурных, спортивных, научных и других достижениях населенных пунктов России).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1674"/>
        </w:tabs>
        <w:spacing w:after="320"/>
        <w:ind w:left="720" w:firstLine="720"/>
        <w:jc w:val="both"/>
      </w:pPr>
      <w:r>
        <w:rPr>
          <w:b/>
          <w:bCs/>
        </w:rPr>
        <w:t xml:space="preserve">«РоссиЯ» </w:t>
      </w:r>
      <w:r>
        <w:t>(конкурсная работа представляет авторский проект, направленный на сохранения межнационального согласия, популяризацию культур народов России, актуальных туристических маршрутов).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1674"/>
        </w:tabs>
        <w:spacing w:after="320"/>
        <w:ind w:left="720" w:firstLine="720"/>
        <w:jc w:val="both"/>
      </w:pPr>
      <w:r>
        <w:rPr>
          <w:b/>
          <w:bCs/>
        </w:rPr>
        <w:t xml:space="preserve">«Страна первых» </w:t>
      </w:r>
      <w:r>
        <w:t>(конкурсная работа представляет авторский проект, направленный на популяризацию современных достижений Российской Федерации, добровольческие проекты (в том числе проекты направленные на популяризацию добровольчества), проекты по сохранению памяти о людях - выдающихся земляках и соотечественниках).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1674"/>
        </w:tabs>
        <w:spacing w:after="440" w:line="374" w:lineRule="auto"/>
        <w:ind w:left="720" w:firstLine="720"/>
        <w:jc w:val="both"/>
      </w:pPr>
      <w:r>
        <w:rPr>
          <w:b/>
          <w:bCs/>
        </w:rPr>
        <w:t xml:space="preserve">«Музей и школа» </w:t>
      </w:r>
      <w:r>
        <w:t>(конкурсная работа представляет собой авторский проект, направленный на развитие технологий взаимодействия музеев (федеральных, региональных, муниципальных музеев, музеев образовательных организаций и предприятий, детских музеев и др.)</w:t>
      </w:r>
    </w:p>
    <w:p w:rsidR="006D086E" w:rsidRDefault="00027A29" w:rsidP="003F34BC">
      <w:pPr>
        <w:pStyle w:val="11"/>
        <w:numPr>
          <w:ilvl w:val="0"/>
          <w:numId w:val="5"/>
        </w:numPr>
        <w:shd w:val="clear" w:color="auto" w:fill="auto"/>
        <w:tabs>
          <w:tab w:val="left" w:pos="1268"/>
        </w:tabs>
        <w:spacing w:line="401" w:lineRule="auto"/>
        <w:ind w:firstLine="720"/>
        <w:jc w:val="both"/>
      </w:pPr>
      <w:r>
        <w:t>Требования к оформлению конкурсных</w:t>
      </w:r>
    </w:p>
    <w:p w:rsidR="006D086E" w:rsidRPr="00E421F8" w:rsidRDefault="00027A29" w:rsidP="003F34BC">
      <w:pPr>
        <w:pStyle w:val="11"/>
        <w:shd w:val="clear" w:color="auto" w:fill="auto"/>
        <w:ind w:firstLine="720"/>
        <w:jc w:val="both"/>
        <w:rPr>
          <w:lang w:val="en-US"/>
        </w:rPr>
      </w:pPr>
      <w:r>
        <w:t>работ</w:t>
      </w:r>
      <w:r w:rsidRPr="00E421F8">
        <w:rPr>
          <w:lang w:val="en-US"/>
        </w:rPr>
        <w:t>:</w:t>
      </w:r>
      <w:r>
        <w:t>шрифт</w:t>
      </w:r>
      <w:r w:rsidRPr="00E421F8">
        <w:rPr>
          <w:lang w:val="en-US"/>
        </w:rPr>
        <w:t xml:space="preserve"> </w:t>
      </w:r>
      <w:r>
        <w:rPr>
          <w:lang w:val="en-US" w:eastAsia="en-US" w:bidi="en-US"/>
        </w:rPr>
        <w:t>«Times New Roman»;</w:t>
      </w:r>
    </w:p>
    <w:p w:rsidR="006D086E" w:rsidRDefault="00027A29" w:rsidP="003F34BC">
      <w:pPr>
        <w:pStyle w:val="11"/>
        <w:shd w:val="clear" w:color="auto" w:fill="auto"/>
        <w:spacing w:after="320"/>
        <w:ind w:left="720" w:firstLine="20"/>
        <w:jc w:val="both"/>
      </w:pPr>
      <w:r>
        <w:t>основной текст - 14 кегль, междустрочный интервал - 1; поля - 2 см (слева, справа, сверху, снизу);</w:t>
      </w:r>
    </w:p>
    <w:p w:rsidR="006D086E" w:rsidRDefault="00027A29" w:rsidP="003F34BC">
      <w:pPr>
        <w:pStyle w:val="11"/>
        <w:shd w:val="clear" w:color="auto" w:fill="auto"/>
        <w:spacing w:line="374" w:lineRule="auto"/>
        <w:ind w:firstLine="720"/>
        <w:jc w:val="both"/>
      </w:pPr>
      <w:r>
        <w:t>абзацный отступ - 1,25 см;</w:t>
      </w:r>
    </w:p>
    <w:p w:rsidR="006D086E" w:rsidRDefault="00027A29" w:rsidP="003F34BC">
      <w:pPr>
        <w:pStyle w:val="11"/>
        <w:shd w:val="clear" w:color="auto" w:fill="auto"/>
        <w:spacing w:line="374" w:lineRule="auto"/>
        <w:ind w:firstLine="720"/>
        <w:jc w:val="both"/>
      </w:pPr>
      <w:r>
        <w:t>выравнивание текста - по</w:t>
      </w:r>
    </w:p>
    <w:p w:rsidR="006D086E" w:rsidRDefault="00027A29" w:rsidP="003F34BC">
      <w:pPr>
        <w:pStyle w:val="11"/>
        <w:shd w:val="clear" w:color="auto" w:fill="auto"/>
        <w:spacing w:after="100" w:line="374" w:lineRule="auto"/>
        <w:ind w:firstLine="720"/>
        <w:jc w:val="both"/>
      </w:pPr>
      <w:r>
        <w:t>ширине;</w:t>
      </w:r>
    </w:p>
    <w:p w:rsidR="006D086E" w:rsidRDefault="00027A29" w:rsidP="003F34BC">
      <w:pPr>
        <w:pStyle w:val="11"/>
        <w:shd w:val="clear" w:color="auto" w:fill="auto"/>
        <w:spacing w:after="100" w:line="377" w:lineRule="auto"/>
        <w:ind w:firstLine="720"/>
        <w:jc w:val="both"/>
      </w:pPr>
      <w:r>
        <w:t xml:space="preserve">номера страниц: положение - внизу страницы, выравнивание - по центру, номер </w:t>
      </w:r>
      <w:r>
        <w:lastRenderedPageBreak/>
        <w:t>на первой странице не указывается;</w:t>
      </w:r>
    </w:p>
    <w:p w:rsidR="006D086E" w:rsidRDefault="00027A29" w:rsidP="003F34BC">
      <w:pPr>
        <w:pStyle w:val="11"/>
        <w:shd w:val="clear" w:color="auto" w:fill="auto"/>
        <w:spacing w:line="374" w:lineRule="auto"/>
        <w:ind w:firstLine="720"/>
        <w:jc w:val="both"/>
      </w:pPr>
      <w:r>
        <w:t>расстановка переносов должна быть</w:t>
      </w:r>
    </w:p>
    <w:p w:rsidR="006D086E" w:rsidRDefault="00027A29" w:rsidP="003F34BC">
      <w:pPr>
        <w:pStyle w:val="11"/>
        <w:shd w:val="clear" w:color="auto" w:fill="auto"/>
        <w:spacing w:after="620" w:line="374" w:lineRule="auto"/>
        <w:ind w:firstLine="720"/>
        <w:jc w:val="both"/>
      </w:pPr>
      <w:r>
        <w:t>отменена; рекомендуемые символы кавычек</w:t>
      </w:r>
    </w:p>
    <w:p w:rsidR="006D086E" w:rsidRDefault="00027A29" w:rsidP="003F34BC">
      <w:pPr>
        <w:pStyle w:val="11"/>
        <w:shd w:val="clear" w:color="auto" w:fill="auto"/>
        <w:spacing w:after="100" w:line="377" w:lineRule="auto"/>
        <w:ind w:firstLine="720"/>
        <w:jc w:val="both"/>
      </w:pPr>
      <w:r>
        <w:t>тема конкурсной работы набирается на титульном листе полужирным шрифтом, прописными буквами и располагается по центру;</w:t>
      </w:r>
    </w:p>
    <w:p w:rsidR="006D086E" w:rsidRDefault="00027A29" w:rsidP="003F34BC">
      <w:pPr>
        <w:pStyle w:val="11"/>
        <w:shd w:val="clear" w:color="auto" w:fill="auto"/>
        <w:spacing w:line="374" w:lineRule="auto"/>
        <w:ind w:firstLine="720"/>
        <w:jc w:val="both"/>
      </w:pPr>
      <w:r>
        <w:t>названия разделов печатаются полужирным шрифтом (без нумерации);</w:t>
      </w:r>
    </w:p>
    <w:p w:rsidR="006D086E" w:rsidRDefault="00027A29" w:rsidP="003F34BC">
      <w:pPr>
        <w:pStyle w:val="11"/>
        <w:shd w:val="clear" w:color="auto" w:fill="auto"/>
        <w:spacing w:line="466" w:lineRule="auto"/>
        <w:ind w:firstLine="720"/>
        <w:jc w:val="both"/>
      </w:pPr>
      <w:r>
        <w:t>список литературы (при наличии) составляется в алфавитном порядке (по фамилиям авторов);</w:t>
      </w:r>
    </w:p>
    <w:p w:rsidR="006D086E" w:rsidRDefault="00027A29" w:rsidP="003F34BC">
      <w:pPr>
        <w:pStyle w:val="11"/>
        <w:shd w:val="clear" w:color="auto" w:fill="auto"/>
        <w:ind w:firstLine="720"/>
        <w:jc w:val="both"/>
      </w:pPr>
      <w:r>
        <w:t>список других информационных источников (например, веб</w:t>
      </w:r>
      <w:r>
        <w:softHyphen/>
        <w:t>сайтов и примечаний) набирается 12 кеглем и дается в сплошной нумерации после списка литературы;</w:t>
      </w:r>
    </w:p>
    <w:p w:rsidR="006D086E" w:rsidRDefault="00027A29" w:rsidP="003F34BC">
      <w:pPr>
        <w:pStyle w:val="11"/>
        <w:shd w:val="clear" w:color="auto" w:fill="auto"/>
        <w:spacing w:after="340"/>
        <w:ind w:firstLine="720"/>
        <w:jc w:val="both"/>
      </w:pPr>
      <w:r>
        <w:t>иллюстрационные материалы для конкурсных работ (фото, видео, презентации и другое) допускаются только в формате ссылок на действующие интернет-ресурсы по реализации проекта либо ресурсы организации, которую представляет автор.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56"/>
        </w:tabs>
        <w:spacing w:line="403" w:lineRule="auto"/>
        <w:ind w:left="2800"/>
        <w:jc w:val="both"/>
      </w:pPr>
      <w:bookmarkStart w:id="17" w:name="bookmark20"/>
      <w:bookmarkStart w:id="18" w:name="bookmark21"/>
      <w:r>
        <w:t>Сроки проведения этапов Конкурса</w:t>
      </w:r>
      <w:bookmarkEnd w:id="17"/>
      <w:bookmarkEnd w:id="18"/>
    </w:p>
    <w:p w:rsidR="006D086E" w:rsidRDefault="00027A29" w:rsidP="003F34BC">
      <w:pPr>
        <w:pStyle w:val="11"/>
        <w:numPr>
          <w:ilvl w:val="0"/>
          <w:numId w:val="6"/>
        </w:numPr>
        <w:shd w:val="clear" w:color="auto" w:fill="auto"/>
        <w:tabs>
          <w:tab w:val="left" w:pos="1045"/>
        </w:tabs>
        <w:spacing w:line="386" w:lineRule="auto"/>
        <w:ind w:firstLine="720"/>
        <w:jc w:val="both"/>
      </w:pPr>
      <w:r>
        <w:t>этап Конкурса (заочный), предусматривающий сбор заявок на участие в Конкурсе, проводится с 1 февраля по 30 июня 2022 года.</w:t>
      </w:r>
    </w:p>
    <w:p w:rsidR="006D086E" w:rsidRDefault="00027A29" w:rsidP="003F34BC">
      <w:pPr>
        <w:pStyle w:val="11"/>
        <w:numPr>
          <w:ilvl w:val="0"/>
          <w:numId w:val="6"/>
        </w:numPr>
        <w:shd w:val="clear" w:color="auto" w:fill="auto"/>
        <w:tabs>
          <w:tab w:val="left" w:pos="1040"/>
        </w:tabs>
        <w:spacing w:line="382" w:lineRule="auto"/>
        <w:ind w:firstLine="720"/>
        <w:jc w:val="both"/>
      </w:pPr>
      <w:r>
        <w:t>этап Конкурса (заочный), предусматривающий проведение экспертизы конкурсных работ и консультации с ведущими экспертами, проводится с 30 июняпо 15 сентября 2022 года.</w:t>
      </w:r>
    </w:p>
    <w:p w:rsidR="006D086E" w:rsidRDefault="00027A29" w:rsidP="003F34BC">
      <w:pPr>
        <w:pStyle w:val="11"/>
        <w:numPr>
          <w:ilvl w:val="0"/>
          <w:numId w:val="6"/>
        </w:numPr>
        <w:shd w:val="clear" w:color="auto" w:fill="auto"/>
        <w:tabs>
          <w:tab w:val="left" w:pos="1054"/>
        </w:tabs>
        <w:spacing w:after="100" w:line="252" w:lineRule="auto"/>
        <w:ind w:left="940" w:hanging="220"/>
        <w:jc w:val="both"/>
      </w:pPr>
      <w:r>
        <w:t>этап Конкурса (очный, финальный) состоится в октябре - ноябре 2022 года.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15"/>
        </w:tabs>
        <w:spacing w:line="372" w:lineRule="auto"/>
        <w:jc w:val="both"/>
      </w:pPr>
      <w:bookmarkStart w:id="19" w:name="bookmark22"/>
      <w:bookmarkStart w:id="20" w:name="bookmark23"/>
      <w:r>
        <w:t>Состав жюри Конкурса</w:t>
      </w:r>
      <w:bookmarkEnd w:id="19"/>
      <w:bookmarkEnd w:id="20"/>
    </w:p>
    <w:p w:rsidR="006D086E" w:rsidRDefault="00027A29" w:rsidP="003F34BC">
      <w:pPr>
        <w:pStyle w:val="11"/>
        <w:shd w:val="clear" w:color="auto" w:fill="auto"/>
        <w:ind w:firstLine="720"/>
        <w:jc w:val="both"/>
        <w:sectPr w:rsidR="006D086E">
          <w:headerReference w:type="default" r:id="rId12"/>
          <w:pgSz w:w="11900" w:h="16840"/>
          <w:pgMar w:top="1307" w:right="722" w:bottom="393" w:left="925" w:header="0" w:footer="3" w:gutter="0"/>
          <w:pgNumType w:start="2"/>
          <w:cols w:space="720"/>
          <w:noEndnote/>
          <w:docGrid w:linePitch="360"/>
        </w:sectPr>
      </w:pPr>
      <w:r>
        <w:t xml:space="preserve">Для оценки конкурсных работ и подведения итогов Конкурса формируется жюри из состава специалистов общественно-государственной сферы: докторов и кандидатов педагогических наук, специалистов Министерства просвещения Российской Федерации, заслуженных и почетных работников образования Российской Федерации, Героев России, руководителей образовательных организаций </w:t>
      </w:r>
      <w:r>
        <w:lastRenderedPageBreak/>
        <w:t>всех уровней, руководителей общероссийских общественно</w:t>
      </w:r>
      <w:r>
        <w:softHyphen/>
        <w:t>государственных организаций, представителей Общественной палаты Российской Федерации, Уполномоченных по правам ребенка субъектов Российской Федерации, специалистов, имеющих значительный опыт использования социально активных технологий воспитания обучающихся.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after="160" w:line="240" w:lineRule="auto"/>
        <w:jc w:val="both"/>
      </w:pPr>
      <w:bookmarkStart w:id="21" w:name="bookmark24"/>
      <w:bookmarkStart w:id="22" w:name="bookmark25"/>
      <w:r>
        <w:lastRenderedPageBreak/>
        <w:t>Критерии оценки конкурсных работ</w:t>
      </w:r>
      <w:bookmarkEnd w:id="21"/>
      <w:bookmarkEnd w:id="22"/>
    </w:p>
    <w:p w:rsidR="006D086E" w:rsidRDefault="00027A29" w:rsidP="003F34BC">
      <w:pPr>
        <w:pStyle w:val="11"/>
        <w:shd w:val="clear" w:color="auto" w:fill="auto"/>
        <w:spacing w:line="360" w:lineRule="auto"/>
        <w:ind w:firstLine="720"/>
        <w:jc w:val="both"/>
      </w:pPr>
      <w:r>
        <w:t>Конкурсные работы оцениваются по следующим критериям:</w:t>
      </w:r>
    </w:p>
    <w:p w:rsidR="006D086E" w:rsidRDefault="00027A29" w:rsidP="003F34BC">
      <w:pPr>
        <w:pStyle w:val="11"/>
        <w:shd w:val="clear" w:color="auto" w:fill="auto"/>
        <w:spacing w:line="360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соответствие теме и цели проведения Конкурса и выбранной номинации;</w:t>
      </w:r>
    </w:p>
    <w:p w:rsidR="006D086E" w:rsidRDefault="00027A29" w:rsidP="003F34BC">
      <w:pPr>
        <w:pStyle w:val="11"/>
        <w:shd w:val="clear" w:color="auto" w:fill="auto"/>
        <w:spacing w:line="360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актуальность, новизна и преимущества в сравнении с ранее созданными технологиями данной направленности;</w:t>
      </w:r>
    </w:p>
    <w:p w:rsidR="006D086E" w:rsidRDefault="00027A29" w:rsidP="003F34BC">
      <w:pPr>
        <w:pStyle w:val="11"/>
        <w:shd w:val="clear" w:color="auto" w:fill="auto"/>
        <w:tabs>
          <w:tab w:val="left" w:pos="1357"/>
        </w:tabs>
        <w:spacing w:line="360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педагогическая целесообразность разработки и соответствие</w:t>
      </w:r>
    </w:p>
    <w:p w:rsidR="006D086E" w:rsidRDefault="00027A29" w:rsidP="003F34BC">
      <w:pPr>
        <w:pStyle w:val="11"/>
        <w:shd w:val="clear" w:color="auto" w:fill="auto"/>
        <w:spacing w:line="360" w:lineRule="auto"/>
        <w:ind w:firstLine="0"/>
        <w:jc w:val="both"/>
      </w:pPr>
      <w:r>
        <w:t>содержания, методов, форм организации целям и задачам;</w:t>
      </w:r>
    </w:p>
    <w:p w:rsidR="006D086E" w:rsidRDefault="00027A29" w:rsidP="003F34BC">
      <w:pPr>
        <w:pStyle w:val="11"/>
        <w:shd w:val="clear" w:color="auto" w:fill="auto"/>
        <w:tabs>
          <w:tab w:val="left" w:pos="1357"/>
        </w:tabs>
        <w:spacing w:line="360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грамотность разработки (отсутствие содержательных,</w:t>
      </w:r>
    </w:p>
    <w:p w:rsidR="006D086E" w:rsidRDefault="00027A29" w:rsidP="003F34BC">
      <w:pPr>
        <w:pStyle w:val="11"/>
        <w:shd w:val="clear" w:color="auto" w:fill="auto"/>
        <w:spacing w:line="360" w:lineRule="auto"/>
        <w:ind w:firstLine="0"/>
        <w:jc w:val="both"/>
      </w:pPr>
      <w:r>
        <w:t>грамматическихи стилистических ошибок);</w:t>
      </w:r>
    </w:p>
    <w:p w:rsidR="006D086E" w:rsidRDefault="00027A29" w:rsidP="003F34BC">
      <w:pPr>
        <w:pStyle w:val="11"/>
        <w:shd w:val="clear" w:color="auto" w:fill="auto"/>
        <w:spacing w:line="360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 xml:space="preserve">• </w:t>
      </w:r>
      <w:r>
        <w:t>полнота и корректность подачи информации, уместность и сбалансированность информации;</w:t>
      </w:r>
    </w:p>
    <w:p w:rsidR="006D086E" w:rsidRDefault="00027A29" w:rsidP="003F34BC">
      <w:pPr>
        <w:pStyle w:val="11"/>
        <w:shd w:val="clear" w:color="auto" w:fill="auto"/>
        <w:tabs>
          <w:tab w:val="left" w:pos="1357"/>
        </w:tabs>
        <w:spacing w:line="379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последовательность изложения материала;</w:t>
      </w:r>
    </w:p>
    <w:p w:rsidR="006D086E" w:rsidRDefault="00027A29" w:rsidP="003F34BC">
      <w:pPr>
        <w:pStyle w:val="11"/>
        <w:shd w:val="clear" w:color="auto" w:fill="auto"/>
        <w:tabs>
          <w:tab w:val="left" w:pos="1357"/>
        </w:tabs>
        <w:spacing w:line="379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возможность практического применения;</w:t>
      </w:r>
    </w:p>
    <w:p w:rsidR="006D086E" w:rsidRDefault="00027A29" w:rsidP="003F34BC">
      <w:pPr>
        <w:pStyle w:val="11"/>
        <w:shd w:val="clear" w:color="auto" w:fill="auto"/>
        <w:tabs>
          <w:tab w:val="left" w:pos="1357"/>
        </w:tabs>
        <w:spacing w:line="379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наличие информационного сопровождения;</w:t>
      </w:r>
    </w:p>
    <w:p w:rsidR="006D086E" w:rsidRDefault="00027A29" w:rsidP="003F34BC">
      <w:pPr>
        <w:pStyle w:val="11"/>
        <w:shd w:val="clear" w:color="auto" w:fill="auto"/>
        <w:tabs>
          <w:tab w:val="left" w:pos="1357"/>
        </w:tabs>
        <w:spacing w:line="379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наличие методического обеспечения;</w:t>
      </w:r>
    </w:p>
    <w:p w:rsidR="006D086E" w:rsidRDefault="00027A29" w:rsidP="003F34BC">
      <w:pPr>
        <w:pStyle w:val="11"/>
        <w:shd w:val="clear" w:color="auto" w:fill="auto"/>
        <w:tabs>
          <w:tab w:val="left" w:pos="1357"/>
        </w:tabs>
        <w:spacing w:line="379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результативность применения;</w:t>
      </w:r>
    </w:p>
    <w:p w:rsidR="006D086E" w:rsidRDefault="00027A29" w:rsidP="003F34BC">
      <w:pPr>
        <w:pStyle w:val="11"/>
        <w:shd w:val="clear" w:color="auto" w:fill="auto"/>
        <w:tabs>
          <w:tab w:val="left" w:pos="1357"/>
        </w:tabs>
        <w:spacing w:line="379" w:lineRule="auto"/>
        <w:ind w:firstLine="720"/>
        <w:jc w:val="both"/>
      </w:pPr>
      <w:r>
        <w:rPr>
          <w:rFonts w:ascii="Arial" w:eastAsia="Arial" w:hAnsi="Arial" w:cs="Arial"/>
          <w:sz w:val="26"/>
          <w:szCs w:val="26"/>
        </w:rPr>
        <w:t>•</w:t>
      </w:r>
      <w:r>
        <w:rPr>
          <w:rFonts w:ascii="Arial" w:eastAsia="Arial" w:hAnsi="Arial" w:cs="Arial"/>
          <w:sz w:val="26"/>
          <w:szCs w:val="26"/>
        </w:rPr>
        <w:tab/>
      </w:r>
      <w:r>
        <w:t>размещение поста о конкурсной работе в социальной сети.</w:t>
      </w:r>
    </w:p>
    <w:p w:rsidR="00E421F8" w:rsidRDefault="00027A29" w:rsidP="003F34BC">
      <w:pPr>
        <w:pStyle w:val="11"/>
        <w:spacing w:line="379" w:lineRule="auto"/>
        <w:ind w:firstLine="720"/>
        <w:jc w:val="both"/>
      </w:pPr>
      <w:r>
        <w:t>Максимальная оценка - 110 баллов (до 10 баллов по каждому критерию, покритерию «размещение поста о конкурсной работе в социальной сети»</w:t>
      </w:r>
      <w:r w:rsidR="00E421F8">
        <w:t xml:space="preserve"> присуждается 10 баллов при наличии поста, соответствующего требованиям настоящего Положения).</w:t>
      </w:r>
    </w:p>
    <w:p w:rsidR="006D086E" w:rsidRDefault="00E421F8" w:rsidP="003F34BC">
      <w:pPr>
        <w:pStyle w:val="11"/>
        <w:shd w:val="clear" w:color="auto" w:fill="auto"/>
        <w:spacing w:line="379" w:lineRule="auto"/>
        <w:ind w:firstLine="720"/>
        <w:jc w:val="both"/>
        <w:sectPr w:rsidR="006D086E">
          <w:pgSz w:w="11900" w:h="16840"/>
          <w:pgMar w:top="1290" w:right="802" w:bottom="1290" w:left="1089" w:header="0" w:footer="3" w:gutter="0"/>
          <w:cols w:space="720"/>
          <w:noEndnote/>
          <w:docGrid w:linePitch="360"/>
        </w:sectPr>
      </w:pPr>
      <w:r>
        <w:t xml:space="preserve">Для участия в финале Конкурса приглашаются конкурсанты из каждой  номинации, набравшие максимальное количество баллов в рейтинговом порядке. </w:t>
      </w:r>
    </w:p>
    <w:p w:rsidR="006D086E" w:rsidRDefault="00E421F8" w:rsidP="003F34BC">
      <w:pPr>
        <w:pStyle w:val="11"/>
        <w:shd w:val="clear" w:color="auto" w:fill="auto"/>
        <w:spacing w:line="466" w:lineRule="auto"/>
        <w:ind w:firstLine="970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9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line="401" w:lineRule="auto"/>
        <w:jc w:val="both"/>
      </w:pPr>
      <w:bookmarkStart w:id="23" w:name="bookmark26"/>
      <w:bookmarkStart w:id="24" w:name="bookmark27"/>
      <w:r>
        <w:t>Порядок подведения итогов Конкурса</w:t>
      </w:r>
      <w:bookmarkEnd w:id="23"/>
      <w:bookmarkEnd w:id="24"/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382" w:lineRule="auto"/>
        <w:ind w:firstLine="740"/>
        <w:jc w:val="both"/>
      </w:pPr>
      <w:r>
        <w:t>Каждая поданная на Конкурс заявка проходит техническую оценку на соответствие настоящему Положению. В случае несоответствия условиям Положения, заявка отклоняется.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386" w:lineRule="auto"/>
        <w:ind w:firstLine="740"/>
        <w:jc w:val="both"/>
      </w:pPr>
      <w:r>
        <w:t>Авторы заявок, прошедших техническую оценку, получают сертификат участника на адрес электронной почты, указанный при регистрации.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386" w:lineRule="auto"/>
        <w:ind w:firstLine="740"/>
        <w:jc w:val="both"/>
      </w:pPr>
      <w:r>
        <w:t>Каждая конкурсная работа проходит независимую оценку не менее 2-х членов жюри.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288"/>
        </w:tabs>
        <w:spacing w:line="379" w:lineRule="auto"/>
        <w:ind w:firstLine="740"/>
        <w:jc w:val="both"/>
      </w:pPr>
      <w:r>
        <w:t>Организационный комитет Конкурса по рекомендации членов жюрии экспертов оставляет за собой право рекомендовать и направлять конкурсные работы от лица участника для участия в федеральных конкурсах, соответствующих профилю заявки.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81"/>
        </w:tabs>
        <w:spacing w:line="401" w:lineRule="auto"/>
        <w:jc w:val="both"/>
      </w:pPr>
      <w:bookmarkStart w:id="25" w:name="bookmark28"/>
      <w:bookmarkStart w:id="26" w:name="bookmark29"/>
      <w:r>
        <w:t>Порядок награждения победителей Конкурса</w:t>
      </w:r>
      <w:bookmarkEnd w:id="25"/>
      <w:bookmarkEnd w:id="26"/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21"/>
        </w:tabs>
        <w:spacing w:line="382" w:lineRule="auto"/>
        <w:ind w:firstLine="740"/>
        <w:jc w:val="both"/>
      </w:pPr>
      <w:r>
        <w:t xml:space="preserve">По итогам очного этапа Конкурса определяются Победители </w:t>
      </w:r>
      <w:r w:rsidRPr="00E421F8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E421F8">
        <w:rPr>
          <w:lang w:eastAsia="en-US" w:bidi="en-US"/>
        </w:rPr>
        <w:t xml:space="preserve"> </w:t>
      </w:r>
      <w:r>
        <w:t xml:space="preserve">место)и призеры </w:t>
      </w:r>
      <w:r w:rsidRPr="00E421F8">
        <w:rPr>
          <w:lang w:eastAsia="en-US" w:bidi="en-US"/>
        </w:rPr>
        <w:t>(</w:t>
      </w:r>
      <w:r>
        <w:rPr>
          <w:lang w:val="en-US" w:eastAsia="en-US" w:bidi="en-US"/>
        </w:rPr>
        <w:t>II</w:t>
      </w:r>
      <w:r w:rsidRPr="00E421F8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E421F8">
        <w:rPr>
          <w:lang w:eastAsia="en-US" w:bidi="en-US"/>
        </w:rPr>
        <w:t xml:space="preserve"> </w:t>
      </w:r>
      <w:r>
        <w:t>места) в каждой номинации Конкурса, а также специальные призы от Организатора по решению жюри Конкурса.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21"/>
        </w:tabs>
        <w:spacing w:line="379" w:lineRule="auto"/>
        <w:ind w:firstLine="740"/>
        <w:jc w:val="both"/>
      </w:pPr>
      <w:r>
        <w:t xml:space="preserve">Материалы и результаты Конкурса размещаются на сайте </w:t>
      </w:r>
      <w:r>
        <w:rPr>
          <w:color w:val="0000FF"/>
          <w:u w:val="single"/>
          <w:lang w:val="en-US" w:eastAsia="en-US" w:bidi="en-US"/>
        </w:rPr>
        <w:t>anoastik</w:t>
      </w:r>
      <w:r w:rsidRPr="00E421F8">
        <w:rPr>
          <w:color w:val="0000FF"/>
          <w:u w:val="single"/>
          <w:lang w:eastAsia="en-US" w:bidi="en-US"/>
        </w:rPr>
        <w:t>.</w:t>
      </w:r>
      <w:r>
        <w:rPr>
          <w:color w:val="0000FF"/>
          <w:u w:val="single"/>
          <w:lang w:val="en-US" w:eastAsia="en-US" w:bidi="en-US"/>
        </w:rPr>
        <w:t>ru</w:t>
      </w:r>
      <w:r w:rsidRPr="00E421F8">
        <w:rPr>
          <w:lang w:eastAsia="en-US" w:bidi="en-US"/>
        </w:rPr>
        <w:t xml:space="preserve">, </w:t>
      </w:r>
      <w:r>
        <w:rPr>
          <w:color w:val="0000FF"/>
          <w:u w:val="single"/>
        </w:rPr>
        <w:t>растимгражданина.рф,</w:t>
      </w:r>
      <w:r>
        <w:rPr>
          <w:color w:val="0000FF"/>
        </w:rPr>
        <w:t xml:space="preserve"> </w:t>
      </w:r>
      <w:r>
        <w:t xml:space="preserve">а также в группах в социальных сетях «ВКонтакте» </w:t>
      </w:r>
      <w:hyperlink r:id="rId13" w:history="1"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vk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anoastik</w:t>
        </w:r>
        <w:r w:rsidRPr="00E421F8">
          <w:rPr>
            <w:lang w:eastAsia="en-US" w:bidi="en-US"/>
          </w:rPr>
          <w:t>,</w:t>
        </w:r>
      </w:hyperlink>
      <w:r w:rsidRPr="00E421F8">
        <w:rPr>
          <w:lang w:eastAsia="en-US" w:bidi="en-US"/>
        </w:rPr>
        <w:t xml:space="preserve"> «</w:t>
      </w:r>
      <w:r>
        <w:rPr>
          <w:lang w:val="en-US" w:eastAsia="en-US" w:bidi="en-US"/>
        </w:rPr>
        <w:t>Instagram</w:t>
      </w:r>
      <w:r w:rsidRPr="00E421F8">
        <w:rPr>
          <w:lang w:eastAsia="en-US" w:bidi="en-US"/>
        </w:rPr>
        <w:t>»</w:t>
      </w:r>
      <w:hyperlink r:id="rId14" w:history="1">
        <w:r w:rsidRPr="00E421F8">
          <w:rPr>
            <w:lang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instagram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anoastik</w:t>
        </w:r>
        <w:r w:rsidRPr="00E421F8">
          <w:rPr>
            <w:lang w:eastAsia="en-US" w:bidi="en-US"/>
          </w:rPr>
          <w:t>,</w:t>
        </w:r>
      </w:hyperlink>
      <w:r w:rsidRPr="00E421F8">
        <w:rPr>
          <w:lang w:eastAsia="en-US" w:bidi="en-US"/>
        </w:rPr>
        <w:t xml:space="preserve"> </w:t>
      </w:r>
      <w:r>
        <w:t xml:space="preserve">«Facebook» </w:t>
      </w:r>
      <w:hyperlink r:id="rId15" w:history="1"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facebook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anoastik</w:t>
        </w:r>
        <w:r w:rsidRPr="00E421F8">
          <w:rPr>
            <w:lang w:eastAsia="en-US" w:bidi="en-US"/>
          </w:rPr>
          <w:t>,</w:t>
        </w:r>
      </w:hyperlink>
      <w:r w:rsidRPr="00E421F8">
        <w:rPr>
          <w:lang w:eastAsia="en-US" w:bidi="en-US"/>
        </w:rPr>
        <w:t xml:space="preserve"> </w:t>
      </w:r>
      <w:r>
        <w:t xml:space="preserve">а также в Телеграмм-канале </w:t>
      </w:r>
      <w:hyperlink r:id="rId16" w:history="1"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t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me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rastimgrajdanina</w:t>
        </w:r>
      </w:hyperlink>
      <w:r w:rsidRPr="00E421F8">
        <w:rPr>
          <w:lang w:eastAsia="en-US" w:bidi="en-US"/>
        </w:rPr>
        <w:t>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21"/>
        </w:tabs>
        <w:spacing w:line="379" w:lineRule="auto"/>
        <w:ind w:firstLine="740"/>
        <w:jc w:val="both"/>
        <w:sectPr w:rsidR="006D086E">
          <w:headerReference w:type="default" r:id="rId17"/>
          <w:pgSz w:w="11900" w:h="16840"/>
          <w:pgMar w:top="884" w:right="806" w:bottom="101" w:left="1053" w:header="456" w:footer="3" w:gutter="0"/>
          <w:pgNumType w:start="11"/>
          <w:cols w:space="720"/>
          <w:noEndnote/>
          <w:docGrid w:linePitch="360"/>
        </w:sectPr>
      </w:pPr>
      <w:r>
        <w:t>Работы победителей Конкурса входят в сборник лучших социально активных технологий обучающихся, который размещается на сайте Конкурсаи рассылается в адрес образовательных организаций, органов исполнительной</w:t>
      </w:r>
      <w:r w:rsidR="00E421F8">
        <w:t xml:space="preserve"> </w:t>
      </w:r>
      <w:r w:rsidR="00E421F8" w:rsidRPr="00E421F8">
        <w:t>власти субъектов Российской Федерации и Республики Беларусь, осуществляющих государственное управление в сфере образования.</w:t>
      </w:r>
      <w:r w:rsidR="00E421F8">
        <w:t xml:space="preserve">     </w:t>
      </w:r>
    </w:p>
    <w:p w:rsidR="006D086E" w:rsidRDefault="00027A29" w:rsidP="003F34B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81"/>
        </w:tabs>
        <w:spacing w:line="403" w:lineRule="auto"/>
        <w:jc w:val="both"/>
      </w:pPr>
      <w:bookmarkStart w:id="27" w:name="bookmark30"/>
      <w:bookmarkStart w:id="28" w:name="bookmark31"/>
      <w:r>
        <w:lastRenderedPageBreak/>
        <w:t>Заключительные положения</w:t>
      </w:r>
      <w:bookmarkEnd w:id="27"/>
      <w:bookmarkEnd w:id="28"/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20"/>
        </w:tabs>
        <w:spacing w:line="377" w:lineRule="auto"/>
        <w:ind w:firstLine="720"/>
        <w:jc w:val="both"/>
      </w:pPr>
      <w:r>
        <w:t>Участник, направивший работу на Конкурс, как автор предоставляет Организаторам конкурса право на бессрочную публичную демонстрацию работына сайте Организатора, в методических сборниках, изготавливаемых Организатором, а также в средствах массовой информации в материалах, связанных с информационным освещением конкурса, как в период его проведения, так и после, без ограничения по времени и территории использования. Право пользования в рамках, указанных в настоящем Положении, предоставляется на безвозмездной основе, без выплаты вознаграждения.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20"/>
        </w:tabs>
        <w:spacing w:line="377" w:lineRule="auto"/>
        <w:ind w:firstLine="720"/>
        <w:jc w:val="both"/>
      </w:pPr>
      <w:r>
        <w:t>Каждый участник гарантирует, что является автором предоставляемой к участию в Конкурсе работы, а также, что использование работы в рамках Конкурса не нарушает прав участника или каких-либо прав третьих лиц (в томчисле авторских и смежных прав, а также прав на средства индивидуализации, права на неприкосновенность частной жизни гражданина, права на изображение).В случае выявления фактов нарушения прав третьих лиц, участник в полной мере принимает на себя ответственность, связанную с таким нарушением в соответствии с действующим законодательством РФ.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20"/>
        </w:tabs>
        <w:spacing w:line="382" w:lineRule="auto"/>
        <w:ind w:firstLine="720"/>
        <w:jc w:val="both"/>
      </w:pPr>
      <w:r>
        <w:t>Участник Конкурса несет ответственность за нарушение авторскихи иных прав третьих лиц согласно действующему законодательству РФ. Организатор Конкурса не несет ответственности за нарушение участником Конкурса авторских и/или иных прав третьих лиц.</w:t>
      </w:r>
    </w:p>
    <w:p w:rsidR="006D086E" w:rsidRDefault="00027A29" w:rsidP="003F34BC">
      <w:pPr>
        <w:pStyle w:val="11"/>
        <w:numPr>
          <w:ilvl w:val="1"/>
          <w:numId w:val="1"/>
        </w:numPr>
        <w:shd w:val="clear" w:color="auto" w:fill="auto"/>
        <w:tabs>
          <w:tab w:val="left" w:pos="1420"/>
        </w:tabs>
        <w:spacing w:line="382" w:lineRule="auto"/>
        <w:ind w:firstLine="720"/>
        <w:jc w:val="both"/>
      </w:pPr>
      <w:r>
        <w:t>Совершение лицом, соответствующим требованиям Положения, действий, указанных в настоящем Положении, признается акцептом публичной оферты в виде объявления о Конкурсе с момента предоставления конкурсной работы в адрес организаторов.</w:t>
      </w:r>
    </w:p>
    <w:p w:rsidR="000B50A7" w:rsidRDefault="000B50A7" w:rsidP="003F34B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</w:p>
    <w:p w:rsidR="000B50A7" w:rsidRDefault="000B50A7" w:rsidP="003F34B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</w:p>
    <w:p w:rsidR="000B50A7" w:rsidRDefault="000B50A7" w:rsidP="003F34B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</w:p>
    <w:p w:rsidR="000B50A7" w:rsidRDefault="000B50A7" w:rsidP="003F34B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</w:p>
    <w:p w:rsidR="000B50A7" w:rsidRDefault="000B50A7" w:rsidP="003F34B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</w:p>
    <w:p w:rsidR="000B50A7" w:rsidRDefault="000B50A7" w:rsidP="003F34BC">
      <w:pPr>
        <w:pStyle w:val="11"/>
        <w:shd w:val="clear" w:color="auto" w:fill="auto"/>
        <w:ind w:firstLine="720"/>
        <w:jc w:val="both"/>
        <w:rPr>
          <w:sz w:val="26"/>
          <w:szCs w:val="26"/>
        </w:rPr>
      </w:pPr>
    </w:p>
    <w:p w:rsidR="000B50A7" w:rsidRDefault="000B50A7" w:rsidP="003F34BC">
      <w:pPr>
        <w:pStyle w:val="11"/>
        <w:shd w:val="clear" w:color="auto" w:fill="auto"/>
        <w:ind w:firstLine="720"/>
        <w:jc w:val="both"/>
        <w:rPr>
          <w:b/>
        </w:rPr>
      </w:pPr>
      <w:r>
        <w:rPr>
          <w:b/>
        </w:rPr>
        <w:t xml:space="preserve">          </w:t>
      </w:r>
    </w:p>
    <w:p w:rsidR="000B50A7" w:rsidRPr="000B50A7" w:rsidRDefault="000B50A7" w:rsidP="003F34BC">
      <w:pPr>
        <w:pStyle w:val="11"/>
        <w:shd w:val="clear" w:color="auto" w:fill="auto"/>
        <w:jc w:val="both"/>
        <w:rPr>
          <w:b/>
        </w:rPr>
      </w:pPr>
      <w:r>
        <w:rPr>
          <w:b/>
        </w:rPr>
        <w:lastRenderedPageBreak/>
        <w:t xml:space="preserve">                </w:t>
      </w:r>
      <w:r w:rsidRPr="000B50A7">
        <w:rPr>
          <w:b/>
        </w:rPr>
        <w:t>12. Контактная информация организатора Конкурса</w:t>
      </w:r>
    </w:p>
    <w:p w:rsidR="006D086E" w:rsidRDefault="00027A29" w:rsidP="003F34BC">
      <w:pPr>
        <w:pStyle w:val="11"/>
        <w:shd w:val="clear" w:color="auto" w:fill="auto"/>
        <w:ind w:firstLine="720"/>
        <w:jc w:val="both"/>
      </w:pPr>
      <w:r>
        <w:rPr>
          <w:sz w:val="26"/>
          <w:szCs w:val="26"/>
        </w:rPr>
        <w:t xml:space="preserve">12.1. </w:t>
      </w:r>
      <w:r>
        <w:t>Организационный комитет Конкурса расположен по адресу г. Москва, Маросейка ул., д.3/13 (Автономная некоммерческая организация «Агентство социальных технологий и коммуникаций).</w:t>
      </w:r>
    </w:p>
    <w:p w:rsidR="006D086E" w:rsidRDefault="00027A29" w:rsidP="003F34BC">
      <w:pPr>
        <w:pStyle w:val="11"/>
        <w:numPr>
          <w:ilvl w:val="0"/>
          <w:numId w:val="7"/>
        </w:numPr>
        <w:shd w:val="clear" w:color="auto" w:fill="auto"/>
        <w:tabs>
          <w:tab w:val="left" w:pos="1462"/>
        </w:tabs>
        <w:spacing w:line="401" w:lineRule="auto"/>
        <w:ind w:firstLine="720"/>
        <w:jc w:val="both"/>
      </w:pPr>
      <w:r>
        <w:t>Контактная информация:</w:t>
      </w:r>
    </w:p>
    <w:p w:rsidR="006D086E" w:rsidRDefault="00027A29" w:rsidP="003F34BC">
      <w:pPr>
        <w:pStyle w:val="11"/>
        <w:shd w:val="clear" w:color="auto" w:fill="auto"/>
        <w:ind w:left="720" w:firstLine="0"/>
        <w:jc w:val="both"/>
      </w:pPr>
      <w:r>
        <w:t>+7-985-307-82-60 (с 11.00 до 17.00 по московскому времени в будние дни) -Г оловин Борис Николаевич - заместитель директора АНО АСТИК,</w:t>
      </w:r>
    </w:p>
    <w:p w:rsidR="006D086E" w:rsidRDefault="00027A29" w:rsidP="003F34BC">
      <w:pPr>
        <w:pStyle w:val="11"/>
        <w:shd w:val="clear" w:color="auto" w:fill="auto"/>
        <w:ind w:left="720" w:firstLine="0"/>
        <w:jc w:val="both"/>
      </w:pPr>
      <w:r>
        <w:t>+7-917-635-60-21 (с 11.00 до 17.00 по московскому времени в будние дни) -Титова Елена Сергеевна - менеджер АНО АСТИК,</w:t>
      </w:r>
    </w:p>
    <w:p w:rsidR="006D086E" w:rsidRDefault="00027A29" w:rsidP="003F34BC">
      <w:pPr>
        <w:pStyle w:val="11"/>
        <w:shd w:val="clear" w:color="auto" w:fill="auto"/>
        <w:spacing w:after="120"/>
        <w:ind w:left="720" w:firstLine="0"/>
        <w:jc w:val="both"/>
      </w:pPr>
      <w:r>
        <w:t>+7-985-514-52-93 (с 11.00 до 17.00 по московскому времени в будние дни) -Кузнецова Юлия Андреевна - менеджер АНО АСТИК,</w:t>
      </w:r>
    </w:p>
    <w:p w:rsidR="006D086E" w:rsidRPr="00E421F8" w:rsidRDefault="00027A29" w:rsidP="003F34BC">
      <w:pPr>
        <w:pStyle w:val="11"/>
        <w:shd w:val="clear" w:color="auto" w:fill="auto"/>
        <w:spacing w:line="374" w:lineRule="auto"/>
        <w:ind w:firstLine="720"/>
        <w:jc w:val="both"/>
        <w:rPr>
          <w:lang w:val="en-US"/>
        </w:rPr>
      </w:pPr>
      <w:r>
        <w:rPr>
          <w:lang w:val="en-US" w:eastAsia="en-US" w:bidi="en-US"/>
        </w:rPr>
        <w:t>e-mail:</w:t>
      </w:r>
      <w:hyperlink r:id="rId18" w:history="1">
        <w:r>
          <w:rPr>
            <w:lang w:val="en-US" w:eastAsia="en-US" w:bidi="en-US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forumpatriot@mail.ru</w:t>
        </w:r>
        <w:r>
          <w:rPr>
            <w:lang w:val="en-US" w:eastAsia="en-US" w:bidi="en-US"/>
          </w:rPr>
          <w:t>-,</w:t>
        </w:r>
      </w:hyperlink>
    </w:p>
    <w:p w:rsidR="006D086E" w:rsidRPr="00E421F8" w:rsidRDefault="00027A29" w:rsidP="003F34BC">
      <w:pPr>
        <w:pStyle w:val="11"/>
        <w:shd w:val="clear" w:color="auto" w:fill="auto"/>
        <w:spacing w:line="374" w:lineRule="auto"/>
        <w:ind w:firstLine="720"/>
        <w:jc w:val="both"/>
        <w:rPr>
          <w:lang w:val="en-US"/>
        </w:rPr>
      </w:pPr>
      <w:r>
        <w:t>сайт</w:t>
      </w:r>
      <w:r w:rsidRPr="00E421F8">
        <w:rPr>
          <w:color w:val="0000FF"/>
          <w:u w:val="single"/>
          <w:lang w:val="en-US"/>
        </w:rPr>
        <w:t xml:space="preserve">: </w:t>
      </w:r>
      <w:r>
        <w:rPr>
          <w:color w:val="0000FF"/>
          <w:u w:val="single"/>
        </w:rPr>
        <w:t>растимгражданина</w:t>
      </w:r>
      <w:r w:rsidRPr="00E421F8">
        <w:rPr>
          <w:color w:val="0000FF"/>
          <w:u w:val="single"/>
          <w:lang w:val="en-US"/>
        </w:rPr>
        <w:t>.</w:t>
      </w:r>
      <w:r>
        <w:rPr>
          <w:color w:val="0000FF"/>
          <w:u w:val="single"/>
        </w:rPr>
        <w:t>рф</w:t>
      </w:r>
      <w:r w:rsidRPr="00E421F8">
        <w:rPr>
          <w:color w:val="0000FF"/>
          <w:u w:val="single"/>
          <w:lang w:val="en-US"/>
        </w:rPr>
        <w:t xml:space="preserve">, </w:t>
      </w:r>
      <w:r>
        <w:rPr>
          <w:color w:val="0000FF"/>
          <w:u w:val="single"/>
        </w:rPr>
        <w:t>деткивсетке</w:t>
      </w:r>
      <w:r w:rsidRPr="00E421F8">
        <w:rPr>
          <w:color w:val="0000FF"/>
          <w:u w:val="single"/>
          <w:lang w:val="en-US"/>
        </w:rPr>
        <w:t>.</w:t>
      </w:r>
      <w:r>
        <w:rPr>
          <w:color w:val="0000FF"/>
          <w:u w:val="single"/>
        </w:rPr>
        <w:t>рф</w:t>
      </w:r>
      <w:r w:rsidRPr="00E421F8">
        <w:rPr>
          <w:color w:val="0000FF"/>
          <w:u w:val="single"/>
          <w:lang w:val="en-US"/>
        </w:rPr>
        <w:t xml:space="preserve">, </w:t>
      </w:r>
      <w:r>
        <w:rPr>
          <w:color w:val="0000FF"/>
          <w:u w:val="single"/>
          <w:lang w:val="en-US" w:eastAsia="en-US" w:bidi="en-US"/>
        </w:rPr>
        <w:t>anoastik.ru.</w:t>
      </w:r>
    </w:p>
    <w:p w:rsidR="006D086E" w:rsidRDefault="00027A29" w:rsidP="003F34BC">
      <w:pPr>
        <w:pStyle w:val="11"/>
        <w:shd w:val="clear" w:color="auto" w:fill="auto"/>
        <w:spacing w:line="374" w:lineRule="auto"/>
        <w:ind w:left="720" w:firstLine="0"/>
        <w:jc w:val="both"/>
        <w:sectPr w:rsidR="006D086E">
          <w:headerReference w:type="default" r:id="rId19"/>
          <w:pgSz w:w="11900" w:h="16840"/>
          <w:pgMar w:top="884" w:right="806" w:bottom="101" w:left="1053" w:header="0" w:footer="3" w:gutter="0"/>
          <w:pgNumType w:start="10"/>
          <w:cols w:space="720"/>
          <w:noEndnote/>
          <w:docGrid w:linePitch="360"/>
        </w:sectPr>
      </w:pPr>
      <w:r>
        <w:t xml:space="preserve">Социальные сети: </w:t>
      </w:r>
      <w:hyperlink r:id="rId20" w:history="1"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vk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anoastik</w:t>
        </w:r>
        <w:r w:rsidRPr="00E421F8">
          <w:rPr>
            <w:color w:val="0000FF"/>
            <w:u w:val="single"/>
            <w:lang w:eastAsia="en-US" w:bidi="en-US"/>
          </w:rPr>
          <w:t>,</w:t>
        </w:r>
      </w:hyperlink>
      <w:r w:rsidRPr="00E421F8">
        <w:rPr>
          <w:color w:val="0000FF"/>
          <w:u w:val="single"/>
          <w:lang w:eastAsia="en-US" w:bidi="en-US"/>
        </w:rPr>
        <w:t xml:space="preserve"> </w:t>
      </w:r>
      <w:hyperlink r:id="rId21" w:history="1"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b/>
            <w:bCs/>
            <w:color w:val="0000FF"/>
            <w:u w:val="single"/>
            <w:lang w:val="en-US" w:eastAsia="en-US" w:bidi="en-US"/>
          </w:rPr>
          <w:t>www</w:t>
        </w:r>
        <w:r w:rsidRPr="00E421F8">
          <w:rPr>
            <w:b/>
            <w:bCs/>
            <w:color w:val="0000FF"/>
            <w:u w:val="single"/>
            <w:lang w:eastAsia="en-US" w:bidi="en-US"/>
          </w:rPr>
          <w:t>.</w:t>
        </w:r>
        <w:r>
          <w:rPr>
            <w:b/>
            <w:bCs/>
            <w:color w:val="0000FF"/>
            <w:u w:val="single"/>
            <w:lang w:val="en-US" w:eastAsia="en-US" w:bidi="en-US"/>
          </w:rPr>
          <w:t>ins</w:t>
        </w:r>
        <w:r>
          <w:rPr>
            <w:color w:val="0000FF"/>
            <w:u w:val="single"/>
            <w:lang w:val="en-US" w:eastAsia="en-US" w:bidi="en-US"/>
          </w:rPr>
          <w:t>tagram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anoastik</w:t>
        </w:r>
        <w:r w:rsidRPr="00E421F8">
          <w:rPr>
            <w:color w:val="0000FF"/>
            <w:u w:val="single"/>
            <w:lang w:eastAsia="en-US" w:bidi="en-US"/>
          </w:rPr>
          <w:t>,</w:t>
        </w:r>
      </w:hyperlink>
      <w:r w:rsidRPr="00E421F8">
        <w:rPr>
          <w:color w:val="0000FF"/>
          <w:u w:val="single"/>
          <w:lang w:eastAsia="en-US" w:bidi="en-US"/>
        </w:rPr>
        <w:t xml:space="preserve"> </w:t>
      </w:r>
      <w:hyperlink r:id="rId22" w:history="1"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www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facebook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anoastik</w:t>
        </w:r>
        <w:r w:rsidRPr="00E421F8">
          <w:rPr>
            <w:color w:val="0000FF"/>
            <w:u w:val="single"/>
            <w:lang w:eastAsia="en-US" w:bidi="en-US"/>
          </w:rPr>
          <w:t>,</w:t>
        </w:r>
      </w:hyperlink>
      <w:r w:rsidRPr="00E421F8">
        <w:rPr>
          <w:color w:val="0000FF"/>
          <w:u w:val="single"/>
          <w:lang w:eastAsia="en-US" w:bidi="en-US"/>
        </w:rPr>
        <w:t xml:space="preserve"> </w:t>
      </w:r>
      <w:hyperlink r:id="rId23" w:history="1">
        <w:r>
          <w:rPr>
            <w:color w:val="0000FF"/>
            <w:u w:val="single"/>
            <w:lang w:val="en-US" w:eastAsia="en-US" w:bidi="en-US"/>
          </w:rPr>
          <w:t>https</w:t>
        </w:r>
        <w:r w:rsidRPr="00E421F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t</w:t>
        </w:r>
        <w:r w:rsidRPr="00E421F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me</w:t>
        </w:r>
        <w:r w:rsidRPr="00E421F8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rastimgrajdanina</w:t>
        </w:r>
      </w:hyperlink>
    </w:p>
    <w:p w:rsidR="006D086E" w:rsidRDefault="00027A29" w:rsidP="003F34BC">
      <w:pPr>
        <w:pStyle w:val="11"/>
        <w:shd w:val="clear" w:color="auto" w:fill="auto"/>
        <w:spacing w:after="1220"/>
        <w:ind w:left="4980" w:firstLine="0"/>
        <w:jc w:val="both"/>
      </w:pPr>
      <w:r>
        <w:lastRenderedPageBreak/>
        <w:t>Приложение 1 к Положению о проведении Всероссийского открытого конкурса социально активных технологий воспитания обучающихся «Растим гражданина-2022»</w:t>
      </w:r>
    </w:p>
    <w:p w:rsidR="006D086E" w:rsidRDefault="00027A29" w:rsidP="003F34BC">
      <w:pPr>
        <w:pStyle w:val="22"/>
        <w:keepNext/>
        <w:keepLines/>
        <w:shd w:val="clear" w:color="auto" w:fill="auto"/>
        <w:spacing w:after="600" w:line="374" w:lineRule="auto"/>
        <w:ind w:firstLine="380"/>
        <w:jc w:val="both"/>
      </w:pPr>
      <w:bookmarkStart w:id="29" w:name="bookmark34"/>
      <w:bookmarkStart w:id="30" w:name="bookmark35"/>
      <w:r>
        <w:t>Партнеры Конкурса</w:t>
      </w:r>
      <w:bookmarkEnd w:id="29"/>
      <w:bookmarkEnd w:id="30"/>
    </w:p>
    <w:p w:rsidR="006D086E" w:rsidRDefault="00027A29" w:rsidP="003F34BC">
      <w:pPr>
        <w:pStyle w:val="11"/>
        <w:shd w:val="clear" w:color="auto" w:fill="auto"/>
        <w:spacing w:line="386" w:lineRule="auto"/>
        <w:ind w:firstLine="0"/>
        <w:jc w:val="both"/>
      </w:pPr>
      <w:r>
        <w:rPr>
          <w:sz w:val="26"/>
          <w:szCs w:val="26"/>
        </w:rPr>
        <w:t xml:space="preserve">- </w:t>
      </w:r>
      <w:r>
        <w:t>Комиссия по делам молодежи, развитию добровольчества и патриотическому воспитанию Общественной палаты Российской Федерации,</w:t>
      </w:r>
    </w:p>
    <w:p w:rsidR="006D086E" w:rsidRDefault="00027A29" w:rsidP="003F34BC">
      <w:pPr>
        <w:pStyle w:val="11"/>
        <w:shd w:val="clear" w:color="auto" w:fill="auto"/>
        <w:spacing w:line="386" w:lineRule="auto"/>
        <w:ind w:firstLine="0"/>
        <w:jc w:val="both"/>
      </w:pPr>
      <w:r>
        <w:rPr>
          <w:sz w:val="26"/>
          <w:szCs w:val="26"/>
        </w:rPr>
        <w:t xml:space="preserve">- </w:t>
      </w:r>
      <w:r>
        <w:t>Учреждение образования «Республиканский центр экологии и краеведения» (Республика Беларусь)</w:t>
      </w:r>
    </w:p>
    <w:p w:rsidR="006D086E" w:rsidRDefault="00027A29" w:rsidP="003F34BC">
      <w:pPr>
        <w:pStyle w:val="11"/>
        <w:shd w:val="clear" w:color="auto" w:fill="auto"/>
        <w:spacing w:line="403" w:lineRule="auto"/>
        <w:ind w:firstLine="0"/>
        <w:jc w:val="both"/>
      </w:pPr>
      <w:r>
        <w:rPr>
          <w:sz w:val="26"/>
          <w:szCs w:val="26"/>
        </w:rPr>
        <w:t xml:space="preserve">- </w:t>
      </w:r>
      <w:r>
        <w:t>ВОД «Наставники России»,</w:t>
      </w:r>
    </w:p>
    <w:p w:rsidR="006D086E" w:rsidRDefault="00027A29" w:rsidP="003F34BC">
      <w:pPr>
        <w:pStyle w:val="11"/>
        <w:shd w:val="clear" w:color="auto" w:fill="auto"/>
        <w:spacing w:line="403" w:lineRule="auto"/>
        <w:ind w:firstLine="0"/>
        <w:jc w:val="both"/>
      </w:pPr>
      <w:r>
        <w:rPr>
          <w:sz w:val="26"/>
          <w:szCs w:val="26"/>
        </w:rPr>
        <w:t xml:space="preserve">- </w:t>
      </w:r>
      <w:r>
        <w:t>ООМПО ООО РСВА «Наследие»,</w:t>
      </w:r>
    </w:p>
    <w:p w:rsidR="006D086E" w:rsidRDefault="00027A29" w:rsidP="003F34BC">
      <w:pPr>
        <w:pStyle w:val="11"/>
        <w:shd w:val="clear" w:color="auto" w:fill="auto"/>
        <w:spacing w:line="403" w:lineRule="auto"/>
        <w:ind w:firstLine="0"/>
        <w:jc w:val="both"/>
      </w:pPr>
      <w:r>
        <w:rPr>
          <w:sz w:val="26"/>
          <w:szCs w:val="26"/>
        </w:rPr>
        <w:t xml:space="preserve">- </w:t>
      </w:r>
      <w:r>
        <w:t>ООД «Бессмертный полк России»,</w:t>
      </w:r>
    </w:p>
    <w:p w:rsidR="006D086E" w:rsidRDefault="00027A29" w:rsidP="003F34BC">
      <w:pPr>
        <w:pStyle w:val="11"/>
        <w:shd w:val="clear" w:color="auto" w:fill="auto"/>
        <w:spacing w:line="386" w:lineRule="auto"/>
        <w:ind w:firstLine="0"/>
        <w:jc w:val="both"/>
      </w:pPr>
      <w:r>
        <w:rPr>
          <w:sz w:val="26"/>
          <w:szCs w:val="26"/>
        </w:rPr>
        <w:t xml:space="preserve">- </w:t>
      </w:r>
      <w:r>
        <w:t>ООО «Национальная родительская ассоциация социальной поддержки семьи и защиты семейных ценностей»,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267"/>
        </w:tabs>
        <w:spacing w:line="403" w:lineRule="auto"/>
        <w:ind w:firstLine="0"/>
        <w:jc w:val="both"/>
      </w:pPr>
      <w:r>
        <w:t>ГАУК «Центральный музей Великой Отечественной войны 1941 - 1945 гг.»,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267"/>
        </w:tabs>
        <w:spacing w:line="403" w:lineRule="auto"/>
        <w:ind w:firstLine="0"/>
        <w:jc w:val="both"/>
      </w:pPr>
      <w:r>
        <w:t>МГО РСМ,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267"/>
        </w:tabs>
        <w:spacing w:line="403" w:lineRule="auto"/>
        <w:ind w:firstLine="0"/>
        <w:jc w:val="both"/>
      </w:pPr>
      <w:r>
        <w:t>НЦ «Абилимпикс»,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267"/>
        </w:tabs>
        <w:spacing w:line="403" w:lineRule="auto"/>
        <w:ind w:firstLine="0"/>
        <w:jc w:val="both"/>
      </w:pPr>
      <w:r>
        <w:t>АНО «Россия - страна возможностей»,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267"/>
        </w:tabs>
        <w:spacing w:line="403" w:lineRule="auto"/>
        <w:ind w:firstLine="0"/>
        <w:jc w:val="both"/>
      </w:pPr>
      <w:r>
        <w:t>Всероссийский проект «Эстафета поколений»,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267"/>
        </w:tabs>
        <w:spacing w:line="403" w:lineRule="auto"/>
        <w:ind w:firstLine="0"/>
        <w:jc w:val="both"/>
      </w:pPr>
      <w:r>
        <w:t>ООО «Педагогическое конструкторское бюро»,</w:t>
      </w:r>
    </w:p>
    <w:p w:rsidR="006D086E" w:rsidRDefault="00027A29" w:rsidP="003F34BC">
      <w:pPr>
        <w:pStyle w:val="11"/>
        <w:numPr>
          <w:ilvl w:val="0"/>
          <w:numId w:val="4"/>
        </w:numPr>
        <w:shd w:val="clear" w:color="auto" w:fill="auto"/>
        <w:tabs>
          <w:tab w:val="left" w:pos="267"/>
        </w:tabs>
        <w:spacing w:after="300" w:line="403" w:lineRule="auto"/>
        <w:ind w:firstLine="0"/>
        <w:jc w:val="both"/>
      </w:pPr>
      <w:r>
        <w:t>ФГБУ «Роспатриотцентр».</w:t>
      </w:r>
    </w:p>
    <w:sectPr w:rsidR="006D086E">
      <w:pgSz w:w="11900" w:h="16840"/>
      <w:pgMar w:top="1251" w:right="989" w:bottom="1251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DB" w:rsidRDefault="00E729DB">
      <w:r>
        <w:separator/>
      </w:r>
    </w:p>
  </w:endnote>
  <w:endnote w:type="continuationSeparator" w:id="0">
    <w:p w:rsidR="00E729DB" w:rsidRDefault="00E7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DB" w:rsidRDefault="00E729DB"/>
  </w:footnote>
  <w:footnote w:type="continuationSeparator" w:id="0">
    <w:p w:rsidR="00E729DB" w:rsidRDefault="00E729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6E" w:rsidRDefault="00027A2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6886575</wp:posOffset>
              </wp:positionH>
              <wp:positionV relativeFrom="page">
                <wp:posOffset>367030</wp:posOffset>
              </wp:positionV>
              <wp:extent cx="152400" cy="1308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86E" w:rsidRDefault="00027A29">
                          <w:pPr>
                            <w:pStyle w:val="2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5CCF" w:rsidRPr="007C5CCF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542.25pt;margin-top:28.9pt;width:12pt;height:1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" filled="f" stroked="f">
              <v:textbox style="mso-fit-shape-to-text:t" inset="0,0,0,0">
                <w:txbxContent>
                  <w:p w:rsidR="006D086E" w:rsidRDefault="00027A29">
                    <w:pPr>
                      <w:pStyle w:val="2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5CCF" w:rsidRPr="007C5CCF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6E" w:rsidRDefault="006D08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6E" w:rsidRDefault="00027A2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6886575</wp:posOffset>
              </wp:positionH>
              <wp:positionV relativeFrom="page">
                <wp:posOffset>367030</wp:posOffset>
              </wp:positionV>
              <wp:extent cx="152400" cy="1308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86E" w:rsidRDefault="00027A29">
                          <w:pPr>
                            <w:pStyle w:val="2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C5CCF" w:rsidRPr="007C5CCF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542.25pt;margin-top:28.9pt;width:12pt;height:10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" filled="f" stroked="f">
              <v:textbox style="mso-fit-shape-to-text:t" inset="0,0,0,0">
                <w:txbxContent>
                  <w:p w:rsidR="006D086E" w:rsidRDefault="00027A29">
                    <w:pPr>
                      <w:pStyle w:val="2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C5CCF" w:rsidRPr="007C5CCF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12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1630"/>
    <w:multiLevelType w:val="multilevel"/>
    <w:tmpl w:val="B174223E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632E88"/>
    <w:multiLevelType w:val="multilevel"/>
    <w:tmpl w:val="9E546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765447"/>
    <w:multiLevelType w:val="multilevel"/>
    <w:tmpl w:val="03F6770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6D702C"/>
    <w:multiLevelType w:val="multilevel"/>
    <w:tmpl w:val="5434B86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B786E"/>
    <w:multiLevelType w:val="multilevel"/>
    <w:tmpl w:val="DEB6AE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E1069B"/>
    <w:multiLevelType w:val="multilevel"/>
    <w:tmpl w:val="2542A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1F57BA"/>
    <w:multiLevelType w:val="multilevel"/>
    <w:tmpl w:val="6F7697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6E"/>
    <w:rsid w:val="00027A29"/>
    <w:rsid w:val="000B50A7"/>
    <w:rsid w:val="003F34BC"/>
    <w:rsid w:val="006D086E"/>
    <w:rsid w:val="007C5CCF"/>
    <w:rsid w:val="00BA26F3"/>
    <w:rsid w:val="00E421F8"/>
    <w:rsid w:val="00E7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50CB5-8164-4FB8-92C3-A9BC2F51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13D66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3B557A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70829D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color w:val="063E7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Calibri" w:eastAsia="Calibri" w:hAnsi="Calibri" w:cs="Calibri"/>
      <w:color w:val="213D66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Verdana" w:eastAsia="Verdana" w:hAnsi="Verdana" w:cs="Verdana"/>
      <w:color w:val="3B557A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/>
    </w:pPr>
    <w:rPr>
      <w:rFonts w:ascii="Arial" w:eastAsia="Arial" w:hAnsi="Arial" w:cs="Arial"/>
      <w:b/>
      <w:bCs/>
      <w:color w:val="70829D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54" w:lineRule="auto"/>
      <w:jc w:val="center"/>
    </w:pPr>
    <w:rPr>
      <w:rFonts w:ascii="Arial" w:eastAsia="Arial" w:hAnsi="Arial" w:cs="Arial"/>
      <w:b/>
      <w:bCs/>
      <w:color w:val="063E7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line="372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91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A26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6F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oastik" TargetMode="External"/><Relationship Id="rId13" Type="http://schemas.openxmlformats.org/officeDocument/2006/relationships/hyperlink" Target="https://vk.com/anoastik" TargetMode="External"/><Relationship Id="rId18" Type="http://schemas.openxmlformats.org/officeDocument/2006/relationships/hyperlink" Target="mailto:forumpatriot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anoastik" TargetMode="External"/><Relationship Id="rId7" Type="http://schemas.openxmlformats.org/officeDocument/2006/relationships/hyperlink" Target="https://forms.yandex.ru/cloud/61f7a8b649b655b6a09cb0b9/" TargetMode="Externa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.me/rastimgrajdanina" TargetMode="External"/><Relationship Id="rId20" Type="http://schemas.openxmlformats.org/officeDocument/2006/relationships/hyperlink" Target="https://vk.com/anoasti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rastimgrajdanin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anoastik" TargetMode="External"/><Relationship Id="rId23" Type="http://schemas.openxmlformats.org/officeDocument/2006/relationships/hyperlink" Target="https://t.me/rastimgrajdanina" TargetMode="External"/><Relationship Id="rId10" Type="http://schemas.openxmlformats.org/officeDocument/2006/relationships/hyperlink" Target="https://www.facebook.com/anoasti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noastik" TargetMode="External"/><Relationship Id="rId14" Type="http://schemas.openxmlformats.org/officeDocument/2006/relationships/hyperlink" Target="https://www.instagram.com/anoastik" TargetMode="External"/><Relationship Id="rId22" Type="http://schemas.openxmlformats.org/officeDocument/2006/relationships/hyperlink" Target="https://www.facebook.com/anoast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 АСТИК</dc:creator>
  <cp:keywords/>
  <cp:lastModifiedBy>Saniyat Nabieva</cp:lastModifiedBy>
  <cp:revision>6</cp:revision>
  <cp:lastPrinted>2022-02-28T12:54:00Z</cp:lastPrinted>
  <dcterms:created xsi:type="dcterms:W3CDTF">2022-02-28T12:44:00Z</dcterms:created>
  <dcterms:modified xsi:type="dcterms:W3CDTF">2022-03-01T06:35:00Z</dcterms:modified>
</cp:coreProperties>
</file>