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30F" w:rsidRPr="00D4776F" w:rsidRDefault="0026430F" w:rsidP="0026430F">
      <w:pPr>
        <w:spacing w:after="0" w:line="240" w:lineRule="auto"/>
        <w:ind w:firstLine="539"/>
        <w:jc w:val="right"/>
        <w:rPr>
          <w:rFonts w:ascii="Times New Roman" w:hAnsi="Times New Roman"/>
          <w:i/>
          <w:sz w:val="28"/>
          <w:szCs w:val="28"/>
        </w:rPr>
      </w:pPr>
      <w:bookmarkStart w:id="0" w:name="_GoBack"/>
      <w:r w:rsidRPr="00D4776F">
        <w:rPr>
          <w:rFonts w:ascii="Times New Roman" w:hAnsi="Times New Roman"/>
          <w:i/>
          <w:sz w:val="28"/>
          <w:szCs w:val="28"/>
        </w:rPr>
        <w:t>Приложение № 1</w:t>
      </w:r>
    </w:p>
    <w:p w:rsidR="0026430F" w:rsidRPr="00D4776F" w:rsidRDefault="0026430F" w:rsidP="0026430F">
      <w:pPr>
        <w:spacing w:after="0" w:line="240" w:lineRule="auto"/>
        <w:ind w:firstLine="539"/>
        <w:jc w:val="right"/>
        <w:rPr>
          <w:rFonts w:ascii="Times New Roman" w:hAnsi="Times New Roman"/>
          <w:i/>
          <w:sz w:val="28"/>
          <w:szCs w:val="28"/>
        </w:rPr>
      </w:pPr>
      <w:r w:rsidRPr="00D4776F">
        <w:rPr>
          <w:rFonts w:ascii="Times New Roman" w:hAnsi="Times New Roman"/>
          <w:i/>
          <w:sz w:val="28"/>
          <w:szCs w:val="28"/>
        </w:rPr>
        <w:t>к приказу № ________</w:t>
      </w:r>
    </w:p>
    <w:p w:rsidR="0026430F" w:rsidRPr="00D4776F" w:rsidRDefault="0026430F" w:rsidP="0026430F">
      <w:pPr>
        <w:spacing w:after="0" w:line="240" w:lineRule="auto"/>
        <w:ind w:firstLine="539"/>
        <w:jc w:val="right"/>
        <w:rPr>
          <w:rFonts w:ascii="Times New Roman" w:hAnsi="Times New Roman"/>
          <w:i/>
          <w:sz w:val="28"/>
          <w:szCs w:val="28"/>
        </w:rPr>
      </w:pPr>
      <w:r w:rsidRPr="00D4776F">
        <w:rPr>
          <w:rFonts w:ascii="Times New Roman" w:hAnsi="Times New Roman"/>
          <w:i/>
          <w:sz w:val="28"/>
          <w:szCs w:val="28"/>
        </w:rPr>
        <w:t>от «____</w:t>
      </w:r>
      <w:proofErr w:type="gramStart"/>
      <w:r w:rsidRPr="00D4776F">
        <w:rPr>
          <w:rFonts w:ascii="Times New Roman" w:hAnsi="Times New Roman"/>
          <w:i/>
          <w:sz w:val="28"/>
          <w:szCs w:val="28"/>
        </w:rPr>
        <w:t>_»_</w:t>
      </w:r>
      <w:proofErr w:type="gramEnd"/>
      <w:r w:rsidRPr="00D4776F">
        <w:rPr>
          <w:rFonts w:ascii="Times New Roman" w:hAnsi="Times New Roman"/>
          <w:i/>
          <w:sz w:val="28"/>
          <w:szCs w:val="28"/>
        </w:rPr>
        <w:t>________20</w:t>
      </w:r>
      <w:r w:rsidR="00C4159A">
        <w:rPr>
          <w:rFonts w:ascii="Times New Roman" w:hAnsi="Times New Roman"/>
          <w:i/>
          <w:sz w:val="28"/>
          <w:szCs w:val="28"/>
        </w:rPr>
        <w:t>2</w:t>
      </w:r>
      <w:r w:rsidR="00B00EF4">
        <w:rPr>
          <w:rFonts w:ascii="Times New Roman" w:hAnsi="Times New Roman"/>
          <w:i/>
          <w:sz w:val="28"/>
          <w:szCs w:val="28"/>
        </w:rPr>
        <w:t xml:space="preserve">2 </w:t>
      </w:r>
      <w:r w:rsidRPr="00D4776F">
        <w:rPr>
          <w:rFonts w:ascii="Times New Roman" w:hAnsi="Times New Roman"/>
          <w:i/>
          <w:sz w:val="28"/>
          <w:szCs w:val="28"/>
        </w:rPr>
        <w:t>г.</w:t>
      </w:r>
    </w:p>
    <w:p w:rsidR="0026430F" w:rsidRDefault="0026430F" w:rsidP="0026430F">
      <w:pPr>
        <w:ind w:left="-142" w:right="-285"/>
        <w:outlineLvl w:val="0"/>
        <w:rPr>
          <w:rFonts w:ascii="Times New Roman" w:hAnsi="Times New Roman"/>
          <w:b/>
          <w:sz w:val="26"/>
          <w:szCs w:val="26"/>
        </w:rPr>
      </w:pPr>
    </w:p>
    <w:p w:rsidR="0026430F" w:rsidRDefault="0026430F" w:rsidP="00AD32ED">
      <w:pPr>
        <w:spacing w:after="0" w:line="240" w:lineRule="auto"/>
        <w:ind w:left="-142" w:right="-285"/>
        <w:jc w:val="center"/>
        <w:outlineLvl w:val="0"/>
        <w:rPr>
          <w:rFonts w:ascii="Times New Roman" w:hAnsi="Times New Roman"/>
          <w:b/>
          <w:sz w:val="26"/>
          <w:szCs w:val="26"/>
        </w:rPr>
      </w:pPr>
      <w:r>
        <w:rPr>
          <w:rFonts w:ascii="Times New Roman" w:hAnsi="Times New Roman"/>
          <w:b/>
          <w:sz w:val="26"/>
          <w:szCs w:val="26"/>
        </w:rPr>
        <w:t>ПОЛОЖЕНИЕ</w:t>
      </w:r>
    </w:p>
    <w:p w:rsidR="00505E79" w:rsidRDefault="0026430F" w:rsidP="005E66ED">
      <w:pPr>
        <w:tabs>
          <w:tab w:val="left" w:pos="540"/>
          <w:tab w:val="left" w:pos="900"/>
          <w:tab w:val="left" w:pos="1260"/>
        </w:tabs>
        <w:spacing w:after="0" w:line="240" w:lineRule="auto"/>
        <w:jc w:val="center"/>
        <w:rPr>
          <w:rFonts w:ascii="Times New Roman" w:hAnsi="Times New Roman" w:cs="Times New Roman"/>
          <w:b/>
          <w:sz w:val="28"/>
          <w:szCs w:val="28"/>
        </w:rPr>
      </w:pPr>
      <w:r>
        <w:rPr>
          <w:rFonts w:ascii="Times New Roman" w:hAnsi="Times New Roman"/>
          <w:b/>
          <w:sz w:val="28"/>
          <w:szCs w:val="28"/>
        </w:rPr>
        <w:t xml:space="preserve">о проведении </w:t>
      </w:r>
      <w:r w:rsidR="00505E79">
        <w:rPr>
          <w:rFonts w:ascii="Times New Roman" w:hAnsi="Times New Roman" w:cs="Times New Roman"/>
          <w:b/>
          <w:sz w:val="28"/>
          <w:szCs w:val="28"/>
        </w:rPr>
        <w:t>р</w:t>
      </w:r>
      <w:r w:rsidR="00505E79" w:rsidRPr="00505E79">
        <w:rPr>
          <w:rFonts w:ascii="Times New Roman" w:hAnsi="Times New Roman" w:cs="Times New Roman"/>
          <w:b/>
          <w:sz w:val="28"/>
          <w:szCs w:val="28"/>
        </w:rPr>
        <w:t>еспубликански</w:t>
      </w:r>
      <w:r w:rsidR="00505E79">
        <w:rPr>
          <w:rFonts w:ascii="Times New Roman" w:hAnsi="Times New Roman" w:cs="Times New Roman"/>
          <w:b/>
          <w:sz w:val="28"/>
          <w:szCs w:val="28"/>
        </w:rPr>
        <w:t>х</w:t>
      </w:r>
      <w:r w:rsidR="00505E79" w:rsidRPr="00505E79">
        <w:rPr>
          <w:rFonts w:ascii="Times New Roman" w:hAnsi="Times New Roman" w:cs="Times New Roman"/>
          <w:b/>
          <w:sz w:val="28"/>
          <w:szCs w:val="28"/>
        </w:rPr>
        <w:t xml:space="preserve"> соревновани</w:t>
      </w:r>
      <w:r w:rsidR="00505E79">
        <w:rPr>
          <w:rFonts w:ascii="Times New Roman" w:hAnsi="Times New Roman" w:cs="Times New Roman"/>
          <w:b/>
          <w:sz w:val="28"/>
          <w:szCs w:val="28"/>
        </w:rPr>
        <w:t>й</w:t>
      </w:r>
      <w:r w:rsidR="00505E79" w:rsidRPr="00505E79">
        <w:rPr>
          <w:rFonts w:ascii="Times New Roman" w:hAnsi="Times New Roman" w:cs="Times New Roman"/>
          <w:b/>
          <w:sz w:val="28"/>
          <w:szCs w:val="28"/>
        </w:rPr>
        <w:t xml:space="preserve"> Специальной Олимпиады России </w:t>
      </w:r>
      <w:r w:rsidR="00505E79">
        <w:rPr>
          <w:rFonts w:ascii="Times New Roman" w:hAnsi="Times New Roman" w:cs="Times New Roman"/>
          <w:b/>
          <w:sz w:val="28"/>
          <w:szCs w:val="28"/>
        </w:rPr>
        <w:t xml:space="preserve">«Инклюзивный спорт для всех» </w:t>
      </w:r>
      <w:r w:rsidR="00505E79" w:rsidRPr="00505E79">
        <w:rPr>
          <w:rFonts w:ascii="Times New Roman" w:hAnsi="Times New Roman" w:cs="Times New Roman"/>
          <w:b/>
          <w:sz w:val="28"/>
          <w:szCs w:val="28"/>
        </w:rPr>
        <w:t>по волейболу</w:t>
      </w:r>
    </w:p>
    <w:p w:rsidR="0026430F" w:rsidRDefault="00505E79" w:rsidP="005E66ED">
      <w:pPr>
        <w:tabs>
          <w:tab w:val="left" w:pos="540"/>
          <w:tab w:val="left" w:pos="900"/>
          <w:tab w:val="left" w:pos="1260"/>
        </w:tabs>
        <w:spacing w:after="0" w:line="240" w:lineRule="auto"/>
        <w:jc w:val="center"/>
        <w:rPr>
          <w:rFonts w:ascii="Times New Roman" w:hAnsi="Times New Roman" w:cs="Times New Roman"/>
          <w:b/>
          <w:sz w:val="28"/>
          <w:szCs w:val="28"/>
        </w:rPr>
      </w:pPr>
      <w:r w:rsidRPr="00505E79">
        <w:rPr>
          <w:rFonts w:ascii="Times New Roman" w:hAnsi="Times New Roman" w:cs="Times New Roman"/>
          <w:b/>
          <w:sz w:val="28"/>
          <w:szCs w:val="28"/>
        </w:rPr>
        <w:t xml:space="preserve">и </w:t>
      </w:r>
      <w:proofErr w:type="spellStart"/>
      <w:r w:rsidR="00032182">
        <w:rPr>
          <w:rFonts w:ascii="Times New Roman" w:hAnsi="Times New Roman" w:cs="Times New Roman"/>
          <w:b/>
          <w:sz w:val="28"/>
          <w:szCs w:val="28"/>
        </w:rPr>
        <w:t>Ю</w:t>
      </w:r>
      <w:r w:rsidRPr="00505E79">
        <w:rPr>
          <w:rFonts w:ascii="Times New Roman" w:hAnsi="Times New Roman" w:cs="Times New Roman"/>
          <w:b/>
          <w:sz w:val="28"/>
          <w:szCs w:val="28"/>
        </w:rPr>
        <w:t>нифайд</w:t>
      </w:r>
      <w:proofErr w:type="spellEnd"/>
      <w:r w:rsidRPr="00505E79">
        <w:rPr>
          <w:rFonts w:ascii="Times New Roman" w:hAnsi="Times New Roman" w:cs="Times New Roman"/>
          <w:b/>
          <w:sz w:val="28"/>
          <w:szCs w:val="28"/>
        </w:rPr>
        <w:t>-волейболу</w:t>
      </w:r>
    </w:p>
    <w:p w:rsidR="00505E79" w:rsidRDefault="00505E79" w:rsidP="005E66ED">
      <w:pPr>
        <w:tabs>
          <w:tab w:val="left" w:pos="540"/>
          <w:tab w:val="left" w:pos="900"/>
          <w:tab w:val="left" w:pos="1260"/>
        </w:tabs>
        <w:spacing w:after="0" w:line="240" w:lineRule="auto"/>
        <w:jc w:val="center"/>
        <w:rPr>
          <w:rFonts w:ascii="Times New Roman" w:hAnsi="Times New Roman"/>
          <w:sz w:val="26"/>
          <w:szCs w:val="26"/>
        </w:rPr>
      </w:pPr>
    </w:p>
    <w:p w:rsidR="0026430F" w:rsidRDefault="00F671EF" w:rsidP="00D946D2">
      <w:pPr>
        <w:pStyle w:val="a4"/>
        <w:numPr>
          <w:ilvl w:val="0"/>
          <w:numId w:val="1"/>
        </w:numPr>
        <w:spacing w:after="0" w:line="240" w:lineRule="auto"/>
        <w:ind w:left="0" w:right="-285" w:firstLine="0"/>
        <w:jc w:val="center"/>
        <w:rPr>
          <w:rFonts w:ascii="Times New Roman" w:hAnsi="Times New Roman"/>
          <w:b/>
          <w:sz w:val="28"/>
          <w:szCs w:val="28"/>
        </w:rPr>
      </w:pPr>
      <w:r>
        <w:rPr>
          <w:rFonts w:ascii="Times New Roman" w:hAnsi="Times New Roman"/>
          <w:b/>
          <w:sz w:val="28"/>
          <w:szCs w:val="28"/>
        </w:rPr>
        <w:t xml:space="preserve">Цели и задачи </w:t>
      </w:r>
      <w:r w:rsidR="005E66ED">
        <w:rPr>
          <w:rFonts w:ascii="Times New Roman" w:hAnsi="Times New Roman"/>
          <w:b/>
          <w:sz w:val="28"/>
          <w:szCs w:val="28"/>
        </w:rPr>
        <w:t>Соревнований</w:t>
      </w:r>
    </w:p>
    <w:p w:rsidR="00B00EF4" w:rsidRDefault="0026430F" w:rsidP="00C56E0F">
      <w:pPr>
        <w:tabs>
          <w:tab w:val="left" w:pos="540"/>
          <w:tab w:val="left" w:pos="900"/>
          <w:tab w:val="left" w:pos="1260"/>
        </w:tabs>
        <w:spacing w:after="0" w:line="240" w:lineRule="auto"/>
        <w:ind w:firstLine="709"/>
        <w:jc w:val="both"/>
        <w:rPr>
          <w:rFonts w:ascii="Times New Roman" w:hAnsi="Times New Roman"/>
          <w:sz w:val="28"/>
          <w:szCs w:val="28"/>
        </w:rPr>
      </w:pPr>
      <w:r>
        <w:rPr>
          <w:rFonts w:ascii="Times New Roman" w:hAnsi="Times New Roman"/>
          <w:sz w:val="28"/>
          <w:szCs w:val="28"/>
        </w:rPr>
        <w:t xml:space="preserve">Республиканские соревнования </w:t>
      </w:r>
      <w:r w:rsidR="00505E79" w:rsidRPr="00505E79">
        <w:rPr>
          <w:rFonts w:ascii="Times New Roman" w:hAnsi="Times New Roman" w:cs="Times New Roman"/>
          <w:sz w:val="28"/>
          <w:szCs w:val="28"/>
        </w:rPr>
        <w:t xml:space="preserve">Специальной Олимпиады России по волейболу и </w:t>
      </w:r>
      <w:proofErr w:type="spellStart"/>
      <w:r w:rsidR="00505E79" w:rsidRPr="00505E79">
        <w:rPr>
          <w:rFonts w:ascii="Times New Roman" w:hAnsi="Times New Roman" w:cs="Times New Roman"/>
          <w:sz w:val="28"/>
          <w:szCs w:val="28"/>
        </w:rPr>
        <w:t>юнифайд</w:t>
      </w:r>
      <w:proofErr w:type="spellEnd"/>
      <w:r w:rsidR="00505E79" w:rsidRPr="00505E79">
        <w:rPr>
          <w:rFonts w:ascii="Times New Roman" w:hAnsi="Times New Roman" w:cs="Times New Roman"/>
          <w:sz w:val="28"/>
          <w:szCs w:val="28"/>
        </w:rPr>
        <w:t>-волейболу</w:t>
      </w:r>
      <w:r w:rsidR="00505E79">
        <w:rPr>
          <w:rFonts w:ascii="Times New Roman" w:hAnsi="Times New Roman"/>
          <w:sz w:val="28"/>
          <w:szCs w:val="28"/>
        </w:rPr>
        <w:t xml:space="preserve"> </w:t>
      </w:r>
      <w:r>
        <w:rPr>
          <w:rFonts w:ascii="Times New Roman" w:hAnsi="Times New Roman"/>
          <w:sz w:val="28"/>
          <w:szCs w:val="28"/>
        </w:rPr>
        <w:t>проводятся в целях:</w:t>
      </w:r>
    </w:p>
    <w:p w:rsidR="00826BA9" w:rsidRPr="00505E79" w:rsidRDefault="00505E79" w:rsidP="00505E79">
      <w:pPr>
        <w:pStyle w:val="ab"/>
        <w:spacing w:line="276" w:lineRule="auto"/>
        <w:ind w:left="720" w:firstLine="0"/>
        <w:rPr>
          <w:szCs w:val="28"/>
        </w:rPr>
      </w:pPr>
      <w:r>
        <w:t xml:space="preserve">развития и пропаганды Специального Олимпийского движения и </w:t>
      </w:r>
      <w:r w:rsidRPr="00505E79">
        <w:rPr>
          <w:szCs w:val="28"/>
        </w:rPr>
        <w:t xml:space="preserve">     увеличение количества его сторонников</w:t>
      </w:r>
      <w:r w:rsidR="0026430F" w:rsidRPr="00505E79">
        <w:rPr>
          <w:szCs w:val="28"/>
        </w:rPr>
        <w:t>;</w:t>
      </w:r>
    </w:p>
    <w:p w:rsidR="00826BA9" w:rsidRPr="00505E79" w:rsidRDefault="00505E79" w:rsidP="00C56E0F">
      <w:pPr>
        <w:tabs>
          <w:tab w:val="left" w:pos="540"/>
          <w:tab w:val="left" w:pos="900"/>
          <w:tab w:val="left" w:pos="1260"/>
        </w:tabs>
        <w:spacing w:after="0" w:line="240" w:lineRule="auto"/>
        <w:ind w:firstLine="709"/>
        <w:jc w:val="both"/>
        <w:rPr>
          <w:rFonts w:ascii="Times New Roman" w:hAnsi="Times New Roman" w:cs="Times New Roman"/>
          <w:sz w:val="28"/>
          <w:szCs w:val="28"/>
        </w:rPr>
      </w:pPr>
      <w:r w:rsidRPr="00505E79">
        <w:rPr>
          <w:rFonts w:ascii="Times New Roman" w:hAnsi="Times New Roman" w:cs="Times New Roman"/>
          <w:sz w:val="28"/>
          <w:szCs w:val="28"/>
        </w:rPr>
        <w:t>массовое привлечение людей с интеллектуальными нарушениями по адаптации к жизни и интеграции в обществе инвалидов и лиц с умственной отсталостью средствами физической культуры и спорта</w:t>
      </w:r>
      <w:r w:rsidR="0026430F" w:rsidRPr="00505E79">
        <w:rPr>
          <w:rFonts w:ascii="Times New Roman" w:hAnsi="Times New Roman" w:cs="Times New Roman"/>
          <w:sz w:val="28"/>
          <w:szCs w:val="28"/>
        </w:rPr>
        <w:t>;</w:t>
      </w:r>
    </w:p>
    <w:p w:rsidR="00826BA9" w:rsidRDefault="0026430F" w:rsidP="00C56E0F">
      <w:pPr>
        <w:tabs>
          <w:tab w:val="left" w:pos="540"/>
          <w:tab w:val="left" w:pos="900"/>
          <w:tab w:val="left" w:pos="1260"/>
        </w:tabs>
        <w:spacing w:after="0" w:line="240" w:lineRule="auto"/>
        <w:ind w:firstLine="709"/>
        <w:jc w:val="both"/>
        <w:rPr>
          <w:rFonts w:ascii="Times New Roman" w:hAnsi="Times New Roman"/>
          <w:sz w:val="28"/>
          <w:szCs w:val="28"/>
        </w:rPr>
      </w:pPr>
      <w:r w:rsidRPr="00826BA9">
        <w:rPr>
          <w:rFonts w:ascii="Times New Roman" w:hAnsi="Times New Roman"/>
          <w:sz w:val="28"/>
          <w:szCs w:val="28"/>
        </w:rPr>
        <w:t>стимулирования педагогической деятельности руководителей и учителей общеобразовательных школ по совершенствованию внеклассной физкультурно-оздоровительной работы;</w:t>
      </w:r>
    </w:p>
    <w:p w:rsidR="00826BA9" w:rsidRDefault="005E66ED" w:rsidP="00C56E0F">
      <w:pPr>
        <w:tabs>
          <w:tab w:val="left" w:pos="540"/>
          <w:tab w:val="left" w:pos="900"/>
          <w:tab w:val="left" w:pos="1260"/>
        </w:tabs>
        <w:spacing w:after="0" w:line="240" w:lineRule="auto"/>
        <w:ind w:firstLine="709"/>
        <w:jc w:val="both"/>
        <w:rPr>
          <w:rFonts w:ascii="Times New Roman" w:hAnsi="Times New Roman"/>
          <w:sz w:val="28"/>
          <w:szCs w:val="28"/>
        </w:rPr>
      </w:pPr>
      <w:r w:rsidRPr="00991938">
        <w:rPr>
          <w:rFonts w:ascii="Times New Roman" w:hAnsi="Times New Roman" w:cs="Times New Roman"/>
          <w:sz w:val="28"/>
          <w:szCs w:val="28"/>
        </w:rPr>
        <w:t>популяризация, пропаганда и развитие волейбола Р</w:t>
      </w:r>
      <w:r>
        <w:rPr>
          <w:rFonts w:ascii="Times New Roman" w:hAnsi="Times New Roman" w:cs="Times New Roman"/>
          <w:sz w:val="28"/>
          <w:szCs w:val="28"/>
        </w:rPr>
        <w:t xml:space="preserve">еспублики </w:t>
      </w:r>
      <w:r w:rsidRPr="00991938">
        <w:rPr>
          <w:rFonts w:ascii="Times New Roman" w:hAnsi="Times New Roman" w:cs="Times New Roman"/>
          <w:sz w:val="28"/>
          <w:szCs w:val="28"/>
        </w:rPr>
        <w:t>Д</w:t>
      </w:r>
      <w:r>
        <w:rPr>
          <w:rFonts w:ascii="Times New Roman" w:hAnsi="Times New Roman" w:cs="Times New Roman"/>
          <w:sz w:val="28"/>
          <w:szCs w:val="28"/>
        </w:rPr>
        <w:t>агестан</w:t>
      </w:r>
      <w:r w:rsidR="0026430F" w:rsidRPr="00826BA9">
        <w:rPr>
          <w:rFonts w:ascii="Times New Roman" w:hAnsi="Times New Roman"/>
          <w:sz w:val="28"/>
          <w:szCs w:val="28"/>
        </w:rPr>
        <w:t>;</w:t>
      </w:r>
    </w:p>
    <w:p w:rsidR="00826BA9" w:rsidRDefault="0026430F" w:rsidP="00C56E0F">
      <w:pPr>
        <w:tabs>
          <w:tab w:val="left" w:pos="540"/>
          <w:tab w:val="left" w:pos="900"/>
          <w:tab w:val="left" w:pos="1260"/>
        </w:tabs>
        <w:spacing w:after="0" w:line="240" w:lineRule="auto"/>
        <w:ind w:firstLine="709"/>
        <w:jc w:val="both"/>
        <w:rPr>
          <w:rFonts w:ascii="Times New Roman" w:hAnsi="Times New Roman"/>
          <w:sz w:val="28"/>
          <w:szCs w:val="28"/>
        </w:rPr>
      </w:pPr>
      <w:r w:rsidRPr="00826BA9">
        <w:rPr>
          <w:rFonts w:ascii="Times New Roman" w:hAnsi="Times New Roman"/>
          <w:sz w:val="28"/>
          <w:szCs w:val="28"/>
        </w:rPr>
        <w:t>физического, духовного, патриотического воспитания подрастающего поколения;</w:t>
      </w:r>
    </w:p>
    <w:p w:rsidR="0026430F" w:rsidRPr="00505E79" w:rsidRDefault="00505E79" w:rsidP="00C56E0F">
      <w:pPr>
        <w:tabs>
          <w:tab w:val="left" w:pos="540"/>
          <w:tab w:val="left" w:pos="900"/>
          <w:tab w:val="left" w:pos="1260"/>
        </w:tabs>
        <w:spacing w:after="0" w:line="240" w:lineRule="auto"/>
        <w:ind w:firstLine="709"/>
        <w:jc w:val="both"/>
        <w:rPr>
          <w:rFonts w:ascii="Times New Roman" w:hAnsi="Times New Roman" w:cs="Times New Roman"/>
          <w:sz w:val="28"/>
          <w:szCs w:val="28"/>
        </w:rPr>
      </w:pPr>
      <w:r w:rsidRPr="00505E79">
        <w:rPr>
          <w:rFonts w:ascii="Times New Roman" w:hAnsi="Times New Roman" w:cs="Times New Roman"/>
          <w:sz w:val="28"/>
          <w:szCs w:val="28"/>
        </w:rPr>
        <w:t>привлечение внимания государственных, общественных и других организаций к проблемам инвалидов и лиц с нарушением интеллекта</w:t>
      </w:r>
      <w:r w:rsidR="0026430F" w:rsidRPr="00505E79">
        <w:rPr>
          <w:rFonts w:ascii="Times New Roman" w:hAnsi="Times New Roman" w:cs="Times New Roman"/>
          <w:sz w:val="28"/>
          <w:szCs w:val="28"/>
        </w:rPr>
        <w:t>.</w:t>
      </w:r>
    </w:p>
    <w:p w:rsidR="0026430F" w:rsidRDefault="0026430F" w:rsidP="0026430F">
      <w:pPr>
        <w:spacing w:after="0" w:line="240" w:lineRule="auto"/>
        <w:ind w:left="-142" w:right="-285"/>
        <w:jc w:val="both"/>
        <w:rPr>
          <w:rFonts w:ascii="Times New Roman" w:hAnsi="Times New Roman"/>
          <w:sz w:val="28"/>
          <w:szCs w:val="28"/>
        </w:rPr>
      </w:pPr>
    </w:p>
    <w:p w:rsidR="0026430F" w:rsidRDefault="0026430F" w:rsidP="00D946D2">
      <w:pPr>
        <w:pStyle w:val="a4"/>
        <w:spacing w:after="0" w:line="240" w:lineRule="auto"/>
        <w:ind w:left="0" w:right="-285"/>
        <w:rPr>
          <w:rFonts w:ascii="Times New Roman" w:hAnsi="Times New Roman"/>
          <w:b/>
          <w:sz w:val="28"/>
          <w:szCs w:val="28"/>
        </w:rPr>
      </w:pPr>
      <w:r>
        <w:rPr>
          <w:rFonts w:ascii="Times New Roman" w:hAnsi="Times New Roman"/>
          <w:b/>
          <w:sz w:val="28"/>
          <w:szCs w:val="28"/>
        </w:rPr>
        <w:t xml:space="preserve">           </w:t>
      </w:r>
      <w:r w:rsidR="00505E79">
        <w:rPr>
          <w:rFonts w:ascii="Times New Roman" w:hAnsi="Times New Roman"/>
          <w:b/>
          <w:sz w:val="28"/>
          <w:szCs w:val="28"/>
        </w:rPr>
        <w:t xml:space="preserve">                     </w:t>
      </w:r>
      <w:r>
        <w:rPr>
          <w:rFonts w:ascii="Times New Roman" w:hAnsi="Times New Roman"/>
          <w:b/>
          <w:sz w:val="28"/>
          <w:szCs w:val="28"/>
        </w:rPr>
        <w:t xml:space="preserve"> 2. Места и сроки проведения</w:t>
      </w:r>
      <w:r w:rsidR="00F671EF">
        <w:rPr>
          <w:rFonts w:ascii="Times New Roman" w:hAnsi="Times New Roman"/>
          <w:b/>
          <w:sz w:val="28"/>
          <w:szCs w:val="28"/>
        </w:rPr>
        <w:t xml:space="preserve"> </w:t>
      </w:r>
      <w:r w:rsidR="005E66ED">
        <w:rPr>
          <w:rFonts w:ascii="Times New Roman" w:hAnsi="Times New Roman"/>
          <w:b/>
          <w:sz w:val="28"/>
          <w:szCs w:val="28"/>
        </w:rPr>
        <w:t>Соревнований</w:t>
      </w:r>
    </w:p>
    <w:p w:rsidR="00C56E0F" w:rsidRDefault="005E66ED" w:rsidP="00C56E0F">
      <w:pPr>
        <w:spacing w:after="0" w:line="240" w:lineRule="auto"/>
        <w:ind w:firstLine="709"/>
        <w:jc w:val="both"/>
        <w:rPr>
          <w:rFonts w:ascii="Times New Roman" w:hAnsi="Times New Roman" w:cs="Times New Roman"/>
          <w:sz w:val="28"/>
          <w:szCs w:val="28"/>
        </w:rPr>
      </w:pPr>
      <w:r>
        <w:rPr>
          <w:rFonts w:ascii="Times New Roman" w:hAnsi="Times New Roman"/>
          <w:sz w:val="28"/>
          <w:szCs w:val="28"/>
        </w:rPr>
        <w:t>Соревнования</w:t>
      </w:r>
      <w:r w:rsidR="006D730B" w:rsidRPr="00D4776F">
        <w:rPr>
          <w:rFonts w:ascii="Times New Roman" w:hAnsi="Times New Roman"/>
          <w:sz w:val="28"/>
          <w:szCs w:val="28"/>
        </w:rPr>
        <w:t xml:space="preserve"> провод</w:t>
      </w:r>
      <w:r>
        <w:rPr>
          <w:rFonts w:ascii="Times New Roman" w:hAnsi="Times New Roman"/>
          <w:sz w:val="28"/>
          <w:szCs w:val="28"/>
        </w:rPr>
        <w:t>я</w:t>
      </w:r>
      <w:r w:rsidR="006D730B" w:rsidRPr="00D4776F">
        <w:rPr>
          <w:rFonts w:ascii="Times New Roman" w:hAnsi="Times New Roman"/>
          <w:sz w:val="28"/>
          <w:szCs w:val="28"/>
        </w:rPr>
        <w:t xml:space="preserve">тся </w:t>
      </w:r>
      <w:r w:rsidR="006D730B" w:rsidRPr="00652AF9">
        <w:rPr>
          <w:rFonts w:ascii="Times New Roman" w:hAnsi="Times New Roman" w:cs="Times New Roman"/>
          <w:sz w:val="28"/>
          <w:szCs w:val="28"/>
        </w:rPr>
        <w:t>с учетом собл</w:t>
      </w:r>
      <w:r w:rsidR="00C56E0F">
        <w:rPr>
          <w:rFonts w:ascii="Times New Roman" w:hAnsi="Times New Roman" w:cs="Times New Roman"/>
          <w:sz w:val="28"/>
          <w:szCs w:val="28"/>
        </w:rPr>
        <w:t xml:space="preserve">юдения новых требований </w:t>
      </w:r>
      <w:proofErr w:type="spellStart"/>
      <w:r w:rsidR="00C56E0F">
        <w:rPr>
          <w:rFonts w:ascii="Times New Roman" w:hAnsi="Times New Roman" w:cs="Times New Roman"/>
          <w:sz w:val="28"/>
          <w:szCs w:val="28"/>
        </w:rPr>
        <w:t>СанПиНА</w:t>
      </w:r>
      <w:proofErr w:type="spellEnd"/>
      <w:r w:rsidR="006D730B">
        <w:rPr>
          <w:rFonts w:ascii="Times New Roman" w:hAnsi="Times New Roman" w:cs="Times New Roman"/>
          <w:sz w:val="28"/>
          <w:szCs w:val="28"/>
        </w:rPr>
        <w:t xml:space="preserve"> </w:t>
      </w:r>
      <w:r w:rsidR="006D730B" w:rsidRPr="00652AF9">
        <w:rPr>
          <w:rFonts w:ascii="Times New Roman" w:hAnsi="Times New Roman" w:cs="Times New Roman"/>
          <w:sz w:val="28"/>
          <w:szCs w:val="28"/>
        </w:rPr>
        <w:t xml:space="preserve">в период </w:t>
      </w:r>
      <w:r w:rsidR="006D730B" w:rsidRPr="00591185">
        <w:rPr>
          <w:rFonts w:ascii="Times New Roman" w:hAnsi="Times New Roman" w:cs="Times New Roman"/>
          <w:sz w:val="28"/>
          <w:szCs w:val="28"/>
        </w:rPr>
        <w:t xml:space="preserve">с </w:t>
      </w:r>
      <w:r w:rsidR="00505E79">
        <w:rPr>
          <w:rFonts w:ascii="Times New Roman" w:hAnsi="Times New Roman" w:cs="Times New Roman"/>
          <w:sz w:val="28"/>
          <w:szCs w:val="28"/>
        </w:rPr>
        <w:t>11</w:t>
      </w:r>
      <w:r>
        <w:rPr>
          <w:rFonts w:ascii="Times New Roman" w:hAnsi="Times New Roman" w:cs="Times New Roman"/>
          <w:sz w:val="28"/>
          <w:szCs w:val="28"/>
        </w:rPr>
        <w:t xml:space="preserve"> </w:t>
      </w:r>
      <w:r w:rsidR="006D730B" w:rsidRPr="00591185">
        <w:rPr>
          <w:rFonts w:ascii="Times New Roman" w:hAnsi="Times New Roman" w:cs="Times New Roman"/>
          <w:sz w:val="28"/>
          <w:szCs w:val="28"/>
        </w:rPr>
        <w:t xml:space="preserve">по </w:t>
      </w:r>
      <w:r w:rsidR="00505E79">
        <w:rPr>
          <w:rFonts w:ascii="Times New Roman" w:hAnsi="Times New Roman" w:cs="Times New Roman"/>
          <w:sz w:val="28"/>
          <w:szCs w:val="28"/>
        </w:rPr>
        <w:t>12</w:t>
      </w:r>
      <w:r w:rsidR="006D730B" w:rsidRPr="00591185">
        <w:rPr>
          <w:rFonts w:ascii="Times New Roman" w:hAnsi="Times New Roman" w:cs="Times New Roman"/>
          <w:sz w:val="28"/>
          <w:szCs w:val="28"/>
        </w:rPr>
        <w:t xml:space="preserve"> </w:t>
      </w:r>
      <w:r w:rsidR="00AD32ED">
        <w:rPr>
          <w:rFonts w:ascii="Times New Roman" w:hAnsi="Times New Roman" w:cs="Times New Roman"/>
          <w:sz w:val="28"/>
          <w:szCs w:val="28"/>
        </w:rPr>
        <w:t>март</w:t>
      </w:r>
      <w:r>
        <w:rPr>
          <w:rFonts w:ascii="Times New Roman" w:hAnsi="Times New Roman" w:cs="Times New Roman"/>
          <w:sz w:val="28"/>
          <w:szCs w:val="28"/>
        </w:rPr>
        <w:t>а</w:t>
      </w:r>
      <w:r w:rsidR="006D730B" w:rsidRPr="00591185">
        <w:rPr>
          <w:rFonts w:ascii="Times New Roman" w:hAnsi="Times New Roman" w:cs="Times New Roman"/>
          <w:sz w:val="28"/>
          <w:szCs w:val="28"/>
        </w:rPr>
        <w:t xml:space="preserve"> 2022 г.</w:t>
      </w:r>
      <w:r w:rsidR="006D730B" w:rsidRPr="00652AF9">
        <w:rPr>
          <w:rFonts w:ascii="Times New Roman" w:hAnsi="Times New Roman" w:cs="Times New Roman"/>
          <w:sz w:val="28"/>
          <w:szCs w:val="28"/>
        </w:rPr>
        <w:t xml:space="preserve"> </w:t>
      </w:r>
      <w:r w:rsidR="006D730B" w:rsidRPr="00120D60">
        <w:rPr>
          <w:rFonts w:ascii="Times New Roman" w:hAnsi="Times New Roman" w:cs="Times New Roman"/>
          <w:sz w:val="28"/>
          <w:szCs w:val="28"/>
        </w:rPr>
        <w:t xml:space="preserve">на базе </w:t>
      </w:r>
      <w:r w:rsidR="007D66AD">
        <w:rPr>
          <w:rFonts w:ascii="Times New Roman" w:hAnsi="Times New Roman" w:cs="Times New Roman"/>
          <w:sz w:val="28"/>
          <w:szCs w:val="28"/>
        </w:rPr>
        <w:t xml:space="preserve">ГБОУ </w:t>
      </w:r>
      <w:r w:rsidR="007D66AD" w:rsidRPr="00EC6BEA">
        <w:rPr>
          <w:rFonts w:ascii="Times New Roman" w:hAnsi="Times New Roman" w:cs="Times New Roman"/>
          <w:sz w:val="28"/>
          <w:szCs w:val="28"/>
        </w:rPr>
        <w:t xml:space="preserve">«Республиканский центр социально-трудовой адаптации и профориентации им. У.М. </w:t>
      </w:r>
      <w:proofErr w:type="spellStart"/>
      <w:proofErr w:type="gramStart"/>
      <w:r w:rsidR="007D66AD" w:rsidRPr="00EC6BEA">
        <w:rPr>
          <w:rFonts w:ascii="Times New Roman" w:hAnsi="Times New Roman" w:cs="Times New Roman"/>
          <w:sz w:val="28"/>
          <w:szCs w:val="28"/>
        </w:rPr>
        <w:t>Муртузалиевой</w:t>
      </w:r>
      <w:proofErr w:type="spellEnd"/>
      <w:r w:rsidR="007D66AD" w:rsidRPr="00EC6BEA">
        <w:rPr>
          <w:rFonts w:ascii="Times New Roman" w:hAnsi="Times New Roman" w:cs="Times New Roman"/>
          <w:sz w:val="28"/>
          <w:szCs w:val="28"/>
        </w:rPr>
        <w:t>»</w:t>
      </w:r>
      <w:r w:rsidR="00EC6BEA">
        <w:rPr>
          <w:rFonts w:ascii="Times New Roman" w:hAnsi="Times New Roman" w:cs="Times New Roman"/>
          <w:sz w:val="28"/>
          <w:szCs w:val="28"/>
        </w:rPr>
        <w:t>(</w:t>
      </w:r>
      <w:proofErr w:type="gramEnd"/>
      <w:r w:rsidR="007D66AD" w:rsidRPr="00EC6BEA">
        <w:rPr>
          <w:rFonts w:ascii="Times New Roman" w:hAnsi="Times New Roman" w:cs="Times New Roman"/>
          <w:sz w:val="28"/>
          <w:szCs w:val="28"/>
        </w:rPr>
        <w:t xml:space="preserve">адрес: РД, г. Махачкала, ул. </w:t>
      </w:r>
      <w:r w:rsidR="00EC6BEA" w:rsidRPr="00EC6BEA">
        <w:rPr>
          <w:rFonts w:ascii="Times New Roman" w:hAnsi="Times New Roman" w:cs="Times New Roman"/>
          <w:sz w:val="28"/>
          <w:szCs w:val="28"/>
        </w:rPr>
        <w:t>Солдатская д.</w:t>
      </w:r>
      <w:r w:rsidR="00EC6BEA">
        <w:rPr>
          <w:rFonts w:ascii="Times New Roman" w:hAnsi="Times New Roman" w:cs="Times New Roman"/>
          <w:sz w:val="28"/>
          <w:szCs w:val="28"/>
        </w:rPr>
        <w:t>).</w:t>
      </w:r>
    </w:p>
    <w:p w:rsidR="00EC6BEA" w:rsidRPr="00EC6BEA" w:rsidRDefault="00EC6BEA" w:rsidP="005E723E">
      <w:pPr>
        <w:pStyle w:val="2"/>
        <w:numPr>
          <w:ilvl w:val="0"/>
          <w:numId w:val="22"/>
        </w:numPr>
        <w:spacing w:line="276" w:lineRule="auto"/>
        <w:jc w:val="both"/>
        <w:rPr>
          <w:szCs w:val="28"/>
        </w:rPr>
      </w:pPr>
      <w:r w:rsidRPr="00EC6BEA">
        <w:rPr>
          <w:szCs w:val="28"/>
        </w:rPr>
        <w:t>марта 2022 года</w:t>
      </w:r>
    </w:p>
    <w:p w:rsidR="00EC6BEA" w:rsidRPr="00EC6BEA" w:rsidRDefault="00EC6BEA" w:rsidP="00EC6BEA">
      <w:pPr>
        <w:pStyle w:val="a4"/>
        <w:numPr>
          <w:ilvl w:val="0"/>
          <w:numId w:val="14"/>
        </w:numPr>
        <w:spacing w:after="5"/>
        <w:ind w:right="27"/>
        <w:jc w:val="both"/>
        <w:rPr>
          <w:rFonts w:ascii="Times New Roman" w:hAnsi="Times New Roman"/>
          <w:sz w:val="28"/>
          <w:szCs w:val="28"/>
        </w:rPr>
      </w:pPr>
      <w:r w:rsidRPr="00EC6BEA">
        <w:rPr>
          <w:rFonts w:ascii="Times New Roman" w:hAnsi="Times New Roman"/>
          <w:sz w:val="28"/>
          <w:szCs w:val="28"/>
        </w:rPr>
        <w:t xml:space="preserve">08.30– 09.00 приезд участников соревнований                                      </w:t>
      </w:r>
    </w:p>
    <w:p w:rsidR="00EC6BEA" w:rsidRPr="00EC6BEA" w:rsidRDefault="00EC6BEA" w:rsidP="00EC6BEA">
      <w:pPr>
        <w:pStyle w:val="a4"/>
        <w:numPr>
          <w:ilvl w:val="0"/>
          <w:numId w:val="14"/>
        </w:numPr>
        <w:spacing w:after="5"/>
        <w:ind w:right="27"/>
        <w:jc w:val="both"/>
        <w:rPr>
          <w:rFonts w:ascii="Times New Roman" w:hAnsi="Times New Roman"/>
          <w:sz w:val="28"/>
          <w:szCs w:val="28"/>
        </w:rPr>
      </w:pPr>
      <w:r w:rsidRPr="00EC6BEA">
        <w:rPr>
          <w:rFonts w:ascii="Times New Roman" w:hAnsi="Times New Roman"/>
          <w:sz w:val="28"/>
          <w:szCs w:val="28"/>
        </w:rPr>
        <w:t xml:space="preserve">09.00-09.30 комиссия по допуску участников, совещание с представителями команд, открытие соревнований </w:t>
      </w:r>
    </w:p>
    <w:p w:rsidR="00EC6BEA" w:rsidRPr="00EC6BEA" w:rsidRDefault="00EC6BEA" w:rsidP="00EC6BEA">
      <w:pPr>
        <w:pStyle w:val="a4"/>
        <w:numPr>
          <w:ilvl w:val="0"/>
          <w:numId w:val="14"/>
        </w:numPr>
        <w:spacing w:after="23"/>
        <w:jc w:val="both"/>
        <w:rPr>
          <w:rFonts w:ascii="Times New Roman" w:hAnsi="Times New Roman"/>
          <w:sz w:val="28"/>
          <w:szCs w:val="28"/>
        </w:rPr>
      </w:pPr>
      <w:r w:rsidRPr="00EC6BEA">
        <w:rPr>
          <w:rFonts w:ascii="Times New Roman" w:hAnsi="Times New Roman"/>
          <w:sz w:val="28"/>
          <w:szCs w:val="28"/>
        </w:rPr>
        <w:t xml:space="preserve">09.00-13.00 квалификационные соревнования по волейболу  </w:t>
      </w:r>
    </w:p>
    <w:p w:rsidR="00EC6BEA" w:rsidRPr="00EC6BEA" w:rsidRDefault="00EC6BEA" w:rsidP="00EC6BEA">
      <w:pPr>
        <w:pStyle w:val="a4"/>
        <w:numPr>
          <w:ilvl w:val="0"/>
          <w:numId w:val="14"/>
        </w:numPr>
        <w:spacing w:after="23"/>
        <w:jc w:val="both"/>
        <w:rPr>
          <w:rFonts w:ascii="Times New Roman" w:hAnsi="Times New Roman"/>
          <w:sz w:val="28"/>
          <w:szCs w:val="28"/>
        </w:rPr>
      </w:pPr>
      <w:r w:rsidRPr="00EC6BEA">
        <w:rPr>
          <w:rFonts w:ascii="Times New Roman" w:hAnsi="Times New Roman"/>
          <w:sz w:val="28"/>
          <w:szCs w:val="28"/>
        </w:rPr>
        <w:t xml:space="preserve">13.00-13.40 Обед </w:t>
      </w:r>
    </w:p>
    <w:p w:rsidR="00EC6BEA" w:rsidRPr="00EC6BEA" w:rsidRDefault="00EC6BEA" w:rsidP="00EC6BEA">
      <w:pPr>
        <w:pStyle w:val="a4"/>
        <w:numPr>
          <w:ilvl w:val="0"/>
          <w:numId w:val="14"/>
        </w:numPr>
        <w:spacing w:after="27"/>
        <w:jc w:val="both"/>
        <w:rPr>
          <w:rFonts w:ascii="Times New Roman" w:hAnsi="Times New Roman"/>
          <w:sz w:val="28"/>
          <w:szCs w:val="28"/>
        </w:rPr>
      </w:pPr>
      <w:r w:rsidRPr="00EC6BEA">
        <w:rPr>
          <w:rFonts w:ascii="Times New Roman" w:hAnsi="Times New Roman"/>
          <w:sz w:val="28"/>
          <w:szCs w:val="28"/>
        </w:rPr>
        <w:t xml:space="preserve">13.40-15.00 соревнования в дивизионах по </w:t>
      </w:r>
      <w:proofErr w:type="spellStart"/>
      <w:r w:rsidRPr="00EC6BEA">
        <w:rPr>
          <w:rFonts w:ascii="Times New Roman" w:hAnsi="Times New Roman"/>
          <w:sz w:val="28"/>
          <w:szCs w:val="28"/>
        </w:rPr>
        <w:t>юнифайд</w:t>
      </w:r>
      <w:proofErr w:type="spellEnd"/>
      <w:r w:rsidRPr="00EC6BEA">
        <w:rPr>
          <w:rFonts w:ascii="Times New Roman" w:hAnsi="Times New Roman"/>
          <w:sz w:val="28"/>
          <w:szCs w:val="28"/>
        </w:rPr>
        <w:t xml:space="preserve">-волейболу </w:t>
      </w:r>
    </w:p>
    <w:p w:rsidR="00EC6BEA" w:rsidRPr="00EC6BEA" w:rsidRDefault="00EC6BEA" w:rsidP="00EC6BEA">
      <w:pPr>
        <w:pStyle w:val="a4"/>
        <w:numPr>
          <w:ilvl w:val="0"/>
          <w:numId w:val="14"/>
        </w:numPr>
        <w:spacing w:after="5"/>
        <w:ind w:right="27"/>
        <w:jc w:val="both"/>
        <w:rPr>
          <w:rFonts w:ascii="Times New Roman" w:hAnsi="Times New Roman"/>
          <w:sz w:val="28"/>
          <w:szCs w:val="28"/>
        </w:rPr>
      </w:pPr>
      <w:r w:rsidRPr="00EC6BEA">
        <w:rPr>
          <w:rFonts w:ascii="Times New Roman" w:hAnsi="Times New Roman"/>
          <w:sz w:val="28"/>
          <w:szCs w:val="28"/>
        </w:rPr>
        <w:t xml:space="preserve">15.00-16.00 Торжественная церемония награждение. </w:t>
      </w:r>
    </w:p>
    <w:p w:rsidR="00EC6BEA" w:rsidRPr="00EC6BEA" w:rsidRDefault="00EC6BEA" w:rsidP="00EC6BEA">
      <w:pPr>
        <w:ind w:right="27"/>
        <w:rPr>
          <w:rFonts w:ascii="Times New Roman" w:hAnsi="Times New Roman" w:cs="Times New Roman"/>
          <w:sz w:val="28"/>
          <w:szCs w:val="28"/>
        </w:rPr>
      </w:pPr>
      <w:r>
        <w:rPr>
          <w:rFonts w:ascii="Times New Roman" w:hAnsi="Times New Roman" w:cs="Times New Roman"/>
          <w:sz w:val="28"/>
          <w:szCs w:val="28"/>
        </w:rPr>
        <w:t xml:space="preserve">                                    </w:t>
      </w:r>
      <w:r w:rsidRPr="00EC6BEA">
        <w:rPr>
          <w:rFonts w:ascii="Times New Roman" w:hAnsi="Times New Roman" w:cs="Times New Roman"/>
          <w:sz w:val="28"/>
          <w:szCs w:val="28"/>
        </w:rPr>
        <w:t xml:space="preserve">Отъезд команд. </w:t>
      </w:r>
    </w:p>
    <w:p w:rsidR="009D6005" w:rsidRDefault="00D946D2" w:rsidP="00D946D2">
      <w:pPr>
        <w:pStyle w:val="a4"/>
        <w:spacing w:after="0" w:line="240" w:lineRule="auto"/>
        <w:ind w:left="0"/>
        <w:jc w:val="center"/>
        <w:rPr>
          <w:rFonts w:ascii="Times New Roman" w:hAnsi="Times New Roman"/>
          <w:b/>
          <w:sz w:val="28"/>
          <w:szCs w:val="28"/>
        </w:rPr>
      </w:pPr>
      <w:r>
        <w:rPr>
          <w:rFonts w:ascii="Times New Roman" w:hAnsi="Times New Roman"/>
          <w:b/>
          <w:sz w:val="28"/>
          <w:szCs w:val="28"/>
        </w:rPr>
        <w:t>3</w:t>
      </w:r>
      <w:r w:rsidR="009D6005">
        <w:rPr>
          <w:rFonts w:ascii="Times New Roman" w:hAnsi="Times New Roman"/>
          <w:b/>
          <w:sz w:val="28"/>
          <w:szCs w:val="28"/>
        </w:rPr>
        <w:t xml:space="preserve">. Требование к </w:t>
      </w:r>
      <w:r>
        <w:rPr>
          <w:rFonts w:ascii="Times New Roman" w:hAnsi="Times New Roman"/>
          <w:b/>
          <w:sz w:val="28"/>
          <w:szCs w:val="28"/>
        </w:rPr>
        <w:t xml:space="preserve">участникам и условия </w:t>
      </w:r>
      <w:r w:rsidR="00EC6BEA">
        <w:rPr>
          <w:rFonts w:ascii="Times New Roman" w:hAnsi="Times New Roman"/>
          <w:b/>
          <w:sz w:val="28"/>
          <w:szCs w:val="28"/>
        </w:rPr>
        <w:t xml:space="preserve">их допуска к </w:t>
      </w:r>
      <w:r w:rsidR="005E66ED">
        <w:rPr>
          <w:rFonts w:ascii="Times New Roman" w:hAnsi="Times New Roman"/>
          <w:b/>
          <w:sz w:val="28"/>
          <w:szCs w:val="28"/>
        </w:rPr>
        <w:t>Соревновани</w:t>
      </w:r>
      <w:r w:rsidR="00EC6BEA">
        <w:rPr>
          <w:rFonts w:ascii="Times New Roman" w:hAnsi="Times New Roman"/>
          <w:b/>
          <w:sz w:val="28"/>
          <w:szCs w:val="28"/>
        </w:rPr>
        <w:t>ям</w:t>
      </w:r>
    </w:p>
    <w:p w:rsidR="00EC6BEA" w:rsidRPr="00EC6BEA" w:rsidRDefault="00EC6BEA" w:rsidP="00EC6BE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C6BEA">
        <w:rPr>
          <w:rFonts w:ascii="Times New Roman" w:hAnsi="Times New Roman" w:cs="Times New Roman"/>
          <w:sz w:val="28"/>
          <w:szCs w:val="28"/>
        </w:rPr>
        <w:t xml:space="preserve">Проведение спортивных соревнований Специальной Олимпиады осуществляется в соответствии с правилами, установленными Международной </w:t>
      </w:r>
      <w:bookmarkEnd w:id="0"/>
      <w:r w:rsidRPr="00EC6BEA">
        <w:rPr>
          <w:rFonts w:ascii="Times New Roman" w:hAnsi="Times New Roman" w:cs="Times New Roman"/>
          <w:sz w:val="28"/>
          <w:szCs w:val="28"/>
        </w:rPr>
        <w:lastRenderedPageBreak/>
        <w:t xml:space="preserve">Федерацией Волейбола (FIVB). Соревнования проводится по официальным правилам Специальной Олимпиады России. В случае разночтений между </w:t>
      </w:r>
      <w:proofErr w:type="gramStart"/>
      <w:r w:rsidRPr="00EC6BEA">
        <w:rPr>
          <w:rFonts w:ascii="Times New Roman" w:hAnsi="Times New Roman" w:cs="Times New Roman"/>
          <w:sz w:val="28"/>
          <w:szCs w:val="28"/>
        </w:rPr>
        <w:t>правилами  FIVB</w:t>
      </w:r>
      <w:proofErr w:type="gramEnd"/>
      <w:r w:rsidRPr="00EC6BEA">
        <w:rPr>
          <w:rFonts w:ascii="Times New Roman" w:hAnsi="Times New Roman" w:cs="Times New Roman"/>
          <w:sz w:val="28"/>
          <w:szCs w:val="28"/>
        </w:rPr>
        <w:t xml:space="preserve"> и Спортивными правилами Специальной Олимпиады, </w:t>
      </w:r>
      <w:r>
        <w:rPr>
          <w:rFonts w:ascii="Times New Roman" w:hAnsi="Times New Roman" w:cs="Times New Roman"/>
          <w:sz w:val="28"/>
          <w:szCs w:val="28"/>
        </w:rPr>
        <w:t xml:space="preserve">   </w:t>
      </w:r>
      <w:r w:rsidRPr="00EC6BEA">
        <w:rPr>
          <w:rFonts w:ascii="Times New Roman" w:hAnsi="Times New Roman" w:cs="Times New Roman"/>
          <w:sz w:val="28"/>
          <w:szCs w:val="28"/>
        </w:rPr>
        <w:t xml:space="preserve">Спортивные правила Специальной Олимпиады имеют преимущество. </w:t>
      </w:r>
    </w:p>
    <w:p w:rsidR="00EC6BEA" w:rsidRPr="00EC6BEA" w:rsidRDefault="00EC6BEA" w:rsidP="00EC6BE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C6BEA">
        <w:rPr>
          <w:rFonts w:ascii="Times New Roman" w:hAnsi="Times New Roman" w:cs="Times New Roman"/>
          <w:sz w:val="28"/>
          <w:szCs w:val="28"/>
        </w:rPr>
        <w:t xml:space="preserve">К участию в Соревнованиях допускаются атлеты (команды), занимающиеся по данному виду спорта.  </w:t>
      </w:r>
    </w:p>
    <w:p w:rsidR="00EC6BEA" w:rsidRPr="00EC6BEA" w:rsidRDefault="00EC6BEA" w:rsidP="00EC6BE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C6BEA">
        <w:rPr>
          <w:rFonts w:ascii="Times New Roman" w:hAnsi="Times New Roman" w:cs="Times New Roman"/>
          <w:sz w:val="28"/>
          <w:szCs w:val="28"/>
        </w:rPr>
        <w:t>К участию в Соревнованиях допускаются лица, достигшие 8-летнего возраста, признанные умственно отсталыми или те, кто является «инвалидом в силу нарушения познавательных способностей и испытывает значительные трудности при обучении и профессиональной подготовке», согласно Официальным правилам «</w:t>
      </w:r>
      <w:proofErr w:type="spellStart"/>
      <w:r w:rsidRPr="00EC6BEA">
        <w:rPr>
          <w:rFonts w:ascii="Times New Roman" w:hAnsi="Times New Roman" w:cs="Times New Roman"/>
          <w:sz w:val="28"/>
          <w:szCs w:val="28"/>
        </w:rPr>
        <w:t>Special</w:t>
      </w:r>
      <w:proofErr w:type="spellEnd"/>
      <w:r w:rsidRPr="00EC6BEA">
        <w:rPr>
          <w:rFonts w:ascii="Times New Roman" w:hAnsi="Times New Roman" w:cs="Times New Roman"/>
          <w:sz w:val="28"/>
          <w:szCs w:val="28"/>
        </w:rPr>
        <w:t xml:space="preserve"> </w:t>
      </w:r>
      <w:proofErr w:type="spellStart"/>
      <w:r w:rsidRPr="00EC6BEA">
        <w:rPr>
          <w:rFonts w:ascii="Times New Roman" w:hAnsi="Times New Roman" w:cs="Times New Roman"/>
          <w:sz w:val="28"/>
          <w:szCs w:val="28"/>
        </w:rPr>
        <w:t>Olympics</w:t>
      </w:r>
      <w:proofErr w:type="spellEnd"/>
      <w:r w:rsidRPr="00EC6BEA">
        <w:rPr>
          <w:rFonts w:ascii="Times New Roman" w:hAnsi="Times New Roman" w:cs="Times New Roman"/>
          <w:sz w:val="28"/>
          <w:szCs w:val="28"/>
        </w:rPr>
        <w:t xml:space="preserve"> </w:t>
      </w:r>
      <w:proofErr w:type="spellStart"/>
      <w:r w:rsidRPr="00EC6BEA">
        <w:rPr>
          <w:rFonts w:ascii="Times New Roman" w:hAnsi="Times New Roman" w:cs="Times New Roman"/>
          <w:sz w:val="28"/>
          <w:szCs w:val="28"/>
        </w:rPr>
        <w:t>Inc</w:t>
      </w:r>
      <w:proofErr w:type="spellEnd"/>
      <w:r w:rsidRPr="00EC6BEA">
        <w:rPr>
          <w:rFonts w:ascii="Times New Roman" w:hAnsi="Times New Roman" w:cs="Times New Roman"/>
          <w:sz w:val="28"/>
          <w:szCs w:val="28"/>
        </w:rPr>
        <w:t xml:space="preserve">.». Все участники Соревнований должны быть предварительно обследованы психиатром для выявления сопутствующих психопатологических расстройств. Лица, с выраженными психическими нарушениями, не могут принимать участие в Соревнованиях. Лица, имеющие различные судорожные пароксизмы (припадки), не допускаются. На участников с синдромом Дауна необходимо иметь заключение врача по результатам рентгеноскопии области шеи. </w:t>
      </w:r>
    </w:p>
    <w:p w:rsidR="00EC6BEA" w:rsidRPr="00EC6BEA" w:rsidRDefault="00032182" w:rsidP="00EC6BE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C6BEA" w:rsidRPr="00EC6BEA">
        <w:rPr>
          <w:rFonts w:ascii="Times New Roman" w:hAnsi="Times New Roman" w:cs="Times New Roman"/>
          <w:sz w:val="28"/>
          <w:szCs w:val="28"/>
        </w:rPr>
        <w:t xml:space="preserve">(Официальные Генеральные правила SOI, статья 6, раздел 6.02 - плавание в стиле баттерфляй и прыжковый старт в воду, пятиборье, прыжки в высоту, приседания со штангой, конный спорт, спортивную гимнастику, футбол, горные лыжи, адаптированное дзюдо и разогревающие упражнения, приводящие к чрезмерному давлению на голову и шею). </w:t>
      </w:r>
    </w:p>
    <w:p w:rsidR="00EC6BEA" w:rsidRDefault="00EC6BEA" w:rsidP="00EC6BEA">
      <w:pPr>
        <w:spacing w:after="0" w:line="240" w:lineRule="auto"/>
        <w:jc w:val="both"/>
        <w:rPr>
          <w:rFonts w:ascii="Times New Roman" w:hAnsi="Times New Roman" w:cs="Times New Roman"/>
          <w:sz w:val="28"/>
          <w:szCs w:val="28"/>
        </w:rPr>
      </w:pPr>
      <w:r w:rsidRPr="00EC6BEA">
        <w:rPr>
          <w:rFonts w:ascii="Times New Roman" w:hAnsi="Times New Roman" w:cs="Times New Roman"/>
          <w:sz w:val="28"/>
          <w:szCs w:val="28"/>
        </w:rPr>
        <w:t xml:space="preserve">         Участники Соревнования обязаны: </w:t>
      </w:r>
    </w:p>
    <w:p w:rsidR="00EC6BEA" w:rsidRPr="00EC6BEA" w:rsidRDefault="00EC6BEA" w:rsidP="00EC6BE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C6BEA">
        <w:rPr>
          <w:rFonts w:ascii="Times New Roman" w:hAnsi="Times New Roman" w:cs="Times New Roman"/>
          <w:sz w:val="28"/>
          <w:szCs w:val="28"/>
        </w:rPr>
        <w:t xml:space="preserve">Соблюдать правила по виду спорта и не принимать запрещенных в спорте процедур; </w:t>
      </w:r>
    </w:p>
    <w:p w:rsidR="00EC6BEA" w:rsidRPr="00EC6BEA" w:rsidRDefault="00EC6BEA" w:rsidP="00EC6BEA">
      <w:pPr>
        <w:pStyle w:val="a4"/>
        <w:spacing w:after="0" w:line="240" w:lineRule="auto"/>
        <w:ind w:left="0"/>
        <w:jc w:val="both"/>
        <w:rPr>
          <w:rFonts w:ascii="Times New Roman" w:hAnsi="Times New Roman"/>
          <w:sz w:val="28"/>
          <w:szCs w:val="28"/>
        </w:rPr>
      </w:pPr>
      <w:r>
        <w:rPr>
          <w:rFonts w:ascii="Times New Roman" w:hAnsi="Times New Roman"/>
          <w:sz w:val="28"/>
          <w:szCs w:val="28"/>
        </w:rPr>
        <w:t xml:space="preserve">         </w:t>
      </w:r>
      <w:r w:rsidRPr="00EC6BEA">
        <w:rPr>
          <w:rFonts w:ascii="Times New Roman" w:hAnsi="Times New Roman"/>
          <w:sz w:val="28"/>
          <w:szCs w:val="28"/>
        </w:rPr>
        <w:t xml:space="preserve">Соблюдать требования безопасности во время участия в мероприятии и при нахождении на объектах спорта; </w:t>
      </w:r>
    </w:p>
    <w:p w:rsidR="00EC6BEA" w:rsidRPr="00EC6BEA" w:rsidRDefault="00EC6BEA" w:rsidP="00EC6BEA">
      <w:pPr>
        <w:pStyle w:val="a4"/>
        <w:spacing w:after="0" w:line="240" w:lineRule="auto"/>
        <w:ind w:left="0"/>
        <w:jc w:val="both"/>
        <w:rPr>
          <w:rFonts w:ascii="Times New Roman" w:hAnsi="Times New Roman"/>
          <w:sz w:val="28"/>
          <w:szCs w:val="28"/>
        </w:rPr>
      </w:pPr>
      <w:r>
        <w:rPr>
          <w:rFonts w:ascii="Times New Roman" w:hAnsi="Times New Roman"/>
          <w:sz w:val="28"/>
          <w:szCs w:val="28"/>
        </w:rPr>
        <w:t xml:space="preserve">         </w:t>
      </w:r>
      <w:r w:rsidRPr="00EC6BEA">
        <w:rPr>
          <w:rFonts w:ascii="Times New Roman" w:hAnsi="Times New Roman"/>
          <w:sz w:val="28"/>
          <w:szCs w:val="28"/>
        </w:rPr>
        <w:t xml:space="preserve">Не использовать допинговые средства и (или) методы. </w:t>
      </w:r>
    </w:p>
    <w:p w:rsidR="00EC6BEA" w:rsidRPr="00EC6BEA" w:rsidRDefault="00EC6BEA" w:rsidP="00EC6BEA">
      <w:pPr>
        <w:pStyle w:val="a4"/>
        <w:spacing w:after="0" w:line="240" w:lineRule="auto"/>
        <w:ind w:left="0"/>
        <w:jc w:val="both"/>
        <w:rPr>
          <w:rFonts w:ascii="Times New Roman" w:hAnsi="Times New Roman"/>
          <w:sz w:val="28"/>
          <w:szCs w:val="28"/>
        </w:rPr>
      </w:pPr>
      <w:r>
        <w:rPr>
          <w:rFonts w:ascii="Times New Roman" w:hAnsi="Times New Roman"/>
          <w:sz w:val="28"/>
          <w:szCs w:val="28"/>
        </w:rPr>
        <w:t xml:space="preserve">         </w:t>
      </w:r>
      <w:r w:rsidRPr="00EC6BEA">
        <w:rPr>
          <w:rFonts w:ascii="Times New Roman" w:hAnsi="Times New Roman"/>
          <w:sz w:val="28"/>
          <w:szCs w:val="28"/>
        </w:rPr>
        <w:t xml:space="preserve">Соблюдать этические нормы в области спорта; </w:t>
      </w:r>
    </w:p>
    <w:p w:rsidR="00EC6BEA" w:rsidRPr="00EC6BEA" w:rsidRDefault="00EC6BEA" w:rsidP="00EC6BEA">
      <w:pPr>
        <w:pStyle w:val="a4"/>
        <w:spacing w:after="0" w:line="240" w:lineRule="auto"/>
        <w:ind w:left="0"/>
        <w:jc w:val="both"/>
        <w:rPr>
          <w:rFonts w:ascii="Times New Roman" w:hAnsi="Times New Roman"/>
          <w:sz w:val="28"/>
          <w:szCs w:val="28"/>
        </w:rPr>
      </w:pPr>
      <w:r>
        <w:rPr>
          <w:rFonts w:ascii="Times New Roman" w:hAnsi="Times New Roman"/>
          <w:sz w:val="28"/>
          <w:szCs w:val="28"/>
        </w:rPr>
        <w:t xml:space="preserve">         </w:t>
      </w:r>
      <w:r w:rsidRPr="00EC6BEA">
        <w:rPr>
          <w:rFonts w:ascii="Times New Roman" w:hAnsi="Times New Roman"/>
          <w:sz w:val="28"/>
          <w:szCs w:val="28"/>
        </w:rPr>
        <w:t xml:space="preserve">Соблюдать настоящее Положение и требования организаторов данного мероприятия.  </w:t>
      </w:r>
    </w:p>
    <w:p w:rsidR="00EC6BEA" w:rsidRPr="00EC6BEA" w:rsidRDefault="00EC6BEA" w:rsidP="00EC6BE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C6BEA">
        <w:rPr>
          <w:rFonts w:ascii="Times New Roman" w:hAnsi="Times New Roman" w:cs="Times New Roman"/>
          <w:sz w:val="28"/>
          <w:szCs w:val="28"/>
        </w:rPr>
        <w:t xml:space="preserve">Перед началом Соревнований проводятся квалификационные соревнования для распределения команд (атлетов) по дивизионам, в зависимости от уровня физических способностей. Количество дивизионов зависит от количества соревнующихся команд (атлетов). Дивизион должен состоять не менее чем из трех и не более чем из восьми команд (атлетов). </w:t>
      </w:r>
    </w:p>
    <w:p w:rsidR="00EC6BEA" w:rsidRPr="00EC6BEA" w:rsidRDefault="00EC6BEA" w:rsidP="00EC6BE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C6BEA">
        <w:rPr>
          <w:rFonts w:ascii="Times New Roman" w:hAnsi="Times New Roman" w:cs="Times New Roman"/>
          <w:sz w:val="28"/>
          <w:szCs w:val="28"/>
        </w:rPr>
        <w:t xml:space="preserve">Порядок проведения </w:t>
      </w:r>
      <w:proofErr w:type="spellStart"/>
      <w:r w:rsidRPr="00EC6BEA">
        <w:rPr>
          <w:rFonts w:ascii="Times New Roman" w:hAnsi="Times New Roman" w:cs="Times New Roman"/>
          <w:sz w:val="28"/>
          <w:szCs w:val="28"/>
        </w:rPr>
        <w:t>дивизионирования</w:t>
      </w:r>
      <w:proofErr w:type="spellEnd"/>
      <w:r w:rsidRPr="00EC6BEA">
        <w:rPr>
          <w:rFonts w:ascii="Times New Roman" w:hAnsi="Times New Roman" w:cs="Times New Roman"/>
          <w:sz w:val="28"/>
          <w:szCs w:val="28"/>
        </w:rPr>
        <w:t xml:space="preserve"> для индивидуальных видов спорта: </w:t>
      </w:r>
    </w:p>
    <w:p w:rsidR="00EC6BEA" w:rsidRPr="00EC6BEA" w:rsidRDefault="00EC6BEA" w:rsidP="00EC6BEA">
      <w:pPr>
        <w:pStyle w:val="a4"/>
        <w:spacing w:after="0" w:line="240" w:lineRule="auto"/>
        <w:ind w:left="0"/>
        <w:jc w:val="both"/>
        <w:rPr>
          <w:rFonts w:ascii="Times New Roman" w:hAnsi="Times New Roman"/>
          <w:sz w:val="28"/>
          <w:szCs w:val="28"/>
        </w:rPr>
      </w:pPr>
      <w:r>
        <w:rPr>
          <w:rFonts w:ascii="Times New Roman" w:hAnsi="Times New Roman"/>
          <w:sz w:val="28"/>
          <w:szCs w:val="28"/>
        </w:rPr>
        <w:t xml:space="preserve">      1. </w:t>
      </w:r>
      <w:r w:rsidRPr="00EC6BEA">
        <w:rPr>
          <w:rFonts w:ascii="Times New Roman" w:hAnsi="Times New Roman"/>
          <w:sz w:val="28"/>
          <w:szCs w:val="28"/>
        </w:rPr>
        <w:t xml:space="preserve">15% внутри дивизиона </w:t>
      </w:r>
    </w:p>
    <w:p w:rsidR="00EC6BEA" w:rsidRPr="00EC6BEA" w:rsidRDefault="00EC6BEA" w:rsidP="00EC6BEA">
      <w:pPr>
        <w:pStyle w:val="a4"/>
        <w:spacing w:after="0" w:line="240" w:lineRule="auto"/>
        <w:ind w:left="0"/>
        <w:jc w:val="both"/>
        <w:rPr>
          <w:rFonts w:ascii="Times New Roman" w:hAnsi="Times New Roman"/>
          <w:sz w:val="28"/>
          <w:szCs w:val="28"/>
        </w:rPr>
      </w:pPr>
      <w:r>
        <w:rPr>
          <w:rFonts w:ascii="Times New Roman" w:hAnsi="Times New Roman"/>
          <w:sz w:val="28"/>
          <w:szCs w:val="28"/>
        </w:rPr>
        <w:t xml:space="preserve">      2. </w:t>
      </w:r>
      <w:r w:rsidRPr="00EC6BEA">
        <w:rPr>
          <w:rFonts w:ascii="Times New Roman" w:hAnsi="Times New Roman"/>
          <w:sz w:val="28"/>
          <w:szCs w:val="28"/>
        </w:rPr>
        <w:t xml:space="preserve">Увеличение % до 20%  </w:t>
      </w:r>
    </w:p>
    <w:p w:rsidR="00EC6BEA" w:rsidRDefault="00EC6BEA" w:rsidP="00EC6BEA">
      <w:pPr>
        <w:pStyle w:val="a4"/>
        <w:spacing w:after="0" w:line="240" w:lineRule="auto"/>
        <w:ind w:left="0"/>
        <w:jc w:val="both"/>
        <w:rPr>
          <w:rFonts w:ascii="Times New Roman" w:hAnsi="Times New Roman"/>
          <w:sz w:val="28"/>
          <w:szCs w:val="28"/>
        </w:rPr>
      </w:pPr>
      <w:r>
        <w:rPr>
          <w:rFonts w:ascii="Times New Roman" w:hAnsi="Times New Roman"/>
          <w:sz w:val="28"/>
          <w:szCs w:val="28"/>
        </w:rPr>
        <w:t xml:space="preserve">      3. </w:t>
      </w:r>
      <w:r w:rsidRPr="00EC6BEA">
        <w:rPr>
          <w:rFonts w:ascii="Times New Roman" w:hAnsi="Times New Roman"/>
          <w:sz w:val="28"/>
          <w:szCs w:val="28"/>
        </w:rPr>
        <w:t xml:space="preserve">Увеличение % до 30% </w:t>
      </w:r>
    </w:p>
    <w:p w:rsidR="00EC6BEA" w:rsidRPr="00EC6BEA" w:rsidRDefault="00EC6BEA" w:rsidP="00EC6BEA">
      <w:pPr>
        <w:pStyle w:val="a4"/>
        <w:spacing w:after="0" w:line="240" w:lineRule="auto"/>
        <w:ind w:left="0"/>
        <w:jc w:val="both"/>
        <w:rPr>
          <w:rFonts w:ascii="Times New Roman" w:hAnsi="Times New Roman"/>
          <w:sz w:val="28"/>
          <w:szCs w:val="28"/>
        </w:rPr>
      </w:pPr>
      <w:r>
        <w:rPr>
          <w:rFonts w:ascii="Times New Roman" w:hAnsi="Times New Roman"/>
          <w:sz w:val="28"/>
          <w:szCs w:val="28"/>
        </w:rPr>
        <w:t xml:space="preserve">      4. </w:t>
      </w:r>
      <w:r w:rsidRPr="00EC6BEA">
        <w:rPr>
          <w:rFonts w:ascii="Times New Roman" w:hAnsi="Times New Roman"/>
          <w:sz w:val="28"/>
          <w:szCs w:val="28"/>
        </w:rPr>
        <w:t xml:space="preserve">Смешанные по полу дивизионы  </w:t>
      </w:r>
    </w:p>
    <w:p w:rsidR="00EC6BEA" w:rsidRPr="00EC6BEA" w:rsidRDefault="00EC6BEA" w:rsidP="00EC6BEA">
      <w:pPr>
        <w:pStyle w:val="a4"/>
        <w:tabs>
          <w:tab w:val="center" w:pos="1566"/>
          <w:tab w:val="center" w:pos="3921"/>
        </w:tabs>
        <w:spacing w:after="0" w:line="240" w:lineRule="auto"/>
        <w:ind w:left="0"/>
        <w:jc w:val="both"/>
        <w:rPr>
          <w:rFonts w:ascii="Times New Roman" w:hAnsi="Times New Roman"/>
          <w:sz w:val="28"/>
          <w:szCs w:val="28"/>
        </w:rPr>
      </w:pPr>
      <w:r>
        <w:rPr>
          <w:rFonts w:ascii="Times New Roman" w:hAnsi="Times New Roman"/>
          <w:sz w:val="28"/>
          <w:szCs w:val="28"/>
        </w:rPr>
        <w:t xml:space="preserve">       5. </w:t>
      </w:r>
      <w:r w:rsidRPr="00EC6BEA">
        <w:rPr>
          <w:rFonts w:ascii="Times New Roman" w:hAnsi="Times New Roman"/>
          <w:sz w:val="28"/>
          <w:szCs w:val="28"/>
        </w:rPr>
        <w:t xml:space="preserve">Отмена видов с 1-2 атлетами. </w:t>
      </w:r>
    </w:p>
    <w:p w:rsidR="00EC6BEA" w:rsidRPr="00EC6BEA" w:rsidRDefault="00EC6BEA" w:rsidP="00EC6BE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C6BEA">
        <w:rPr>
          <w:rFonts w:ascii="Times New Roman" w:hAnsi="Times New Roman" w:cs="Times New Roman"/>
          <w:sz w:val="28"/>
          <w:szCs w:val="28"/>
        </w:rPr>
        <w:t xml:space="preserve">Тренер несет персональную ответственность за правильное определение уровня физических способностей своей команды (атлета). </w:t>
      </w:r>
    </w:p>
    <w:p w:rsidR="00EC6BEA" w:rsidRPr="00EC6BEA" w:rsidRDefault="00EC6BEA" w:rsidP="00EC6BE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C6BEA">
        <w:rPr>
          <w:rFonts w:ascii="Times New Roman" w:hAnsi="Times New Roman" w:cs="Times New Roman"/>
          <w:sz w:val="28"/>
          <w:szCs w:val="28"/>
        </w:rPr>
        <w:t xml:space="preserve">Распределение по дивизионам, а именно обеспечение справедливого распределения спортсменов на соревнованиях является одной из основных </w:t>
      </w:r>
      <w:r w:rsidRPr="00EC6BEA">
        <w:rPr>
          <w:rFonts w:ascii="Times New Roman" w:hAnsi="Times New Roman" w:cs="Times New Roman"/>
          <w:sz w:val="28"/>
          <w:szCs w:val="28"/>
        </w:rPr>
        <w:lastRenderedPageBreak/>
        <w:t xml:space="preserve">обязанностей руководства соревнований. Способности спортсмена являются основным фактором при распределении на соревнованиях Специальной Олимпиады.  </w:t>
      </w:r>
    </w:p>
    <w:p w:rsidR="00EC6BEA" w:rsidRPr="00EC6BEA" w:rsidRDefault="00EC6BEA" w:rsidP="00EC6BE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C6BEA">
        <w:rPr>
          <w:rFonts w:ascii="Times New Roman" w:hAnsi="Times New Roman" w:cs="Times New Roman"/>
          <w:sz w:val="28"/>
          <w:szCs w:val="28"/>
        </w:rPr>
        <w:t xml:space="preserve">Если время </w:t>
      </w:r>
      <w:proofErr w:type="spellStart"/>
      <w:r w:rsidRPr="00EC6BEA">
        <w:rPr>
          <w:rFonts w:ascii="Times New Roman" w:hAnsi="Times New Roman" w:cs="Times New Roman"/>
          <w:sz w:val="28"/>
          <w:szCs w:val="28"/>
        </w:rPr>
        <w:t>дивизионирования</w:t>
      </w:r>
      <w:proofErr w:type="spellEnd"/>
      <w:r w:rsidRPr="00EC6BEA">
        <w:rPr>
          <w:rFonts w:ascii="Times New Roman" w:hAnsi="Times New Roman" w:cs="Times New Roman"/>
          <w:sz w:val="28"/>
          <w:szCs w:val="28"/>
        </w:rPr>
        <w:t xml:space="preserve"> не отражает реальные возможности атлета, тренер обязан указывать в заявке его лучший результат. </w:t>
      </w:r>
    </w:p>
    <w:p w:rsidR="00EC6BEA" w:rsidRPr="00EC6BEA" w:rsidRDefault="00EC6BEA" w:rsidP="00EC6BE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C6BEA">
        <w:rPr>
          <w:rFonts w:ascii="Times New Roman" w:hAnsi="Times New Roman" w:cs="Times New Roman"/>
          <w:sz w:val="28"/>
          <w:szCs w:val="28"/>
        </w:rPr>
        <w:t xml:space="preserve">Если в состав мужской команды входит участница женского пола, команда соревнуется по мужской категории. </w:t>
      </w:r>
      <w:r w:rsidRPr="00EC6BEA">
        <w:rPr>
          <w:rFonts w:ascii="Times New Roman" w:hAnsi="Times New Roman" w:cs="Times New Roman"/>
          <w:b/>
          <w:sz w:val="28"/>
          <w:szCs w:val="28"/>
        </w:rPr>
        <w:t xml:space="preserve"> </w:t>
      </w:r>
    </w:p>
    <w:p w:rsidR="00EC6BEA" w:rsidRPr="00EC6BEA" w:rsidRDefault="00EC6BEA" w:rsidP="00EC6BEA">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Pr="00EC6BEA">
        <w:rPr>
          <w:rFonts w:ascii="Times New Roman" w:hAnsi="Times New Roman" w:cs="Times New Roman"/>
          <w:sz w:val="28"/>
          <w:szCs w:val="28"/>
        </w:rPr>
        <w:t xml:space="preserve">Объединённые Команды по </w:t>
      </w:r>
      <w:proofErr w:type="spellStart"/>
      <w:r w:rsidRPr="00EC6BEA">
        <w:rPr>
          <w:rFonts w:ascii="Times New Roman" w:hAnsi="Times New Roman" w:cs="Times New Roman"/>
          <w:sz w:val="28"/>
          <w:szCs w:val="28"/>
        </w:rPr>
        <w:t>Юнифайд</w:t>
      </w:r>
      <w:proofErr w:type="spellEnd"/>
      <w:r w:rsidRPr="00EC6BEA">
        <w:rPr>
          <w:rFonts w:ascii="Times New Roman" w:hAnsi="Times New Roman" w:cs="Times New Roman"/>
          <w:sz w:val="28"/>
          <w:szCs w:val="28"/>
        </w:rPr>
        <w:t xml:space="preserve"> спорту должны понимать и строго соблюдать правила, философию и цели Объединенного спорта Специальной Олимпиады России. Все спортсмены с интеллектуальными нарушениями (далее –АТЛЕТЫ) и спортсмены без интеллектуальных нарушений (далее – ПАРТНЕРЫ) должны быть сравнимы друг с другом по уровню подготовки. Игровой уровень партнеров не должен существенно превышать игровой уровень атлетов. Не допускается во время игры доминирование игрока.  </w:t>
      </w:r>
    </w:p>
    <w:p w:rsidR="00EC6BEA" w:rsidRPr="00EC6BEA" w:rsidRDefault="00EC6BEA" w:rsidP="00EC6BEA">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Pr="00EC6BEA">
        <w:rPr>
          <w:rFonts w:ascii="Times New Roman" w:hAnsi="Times New Roman" w:cs="Times New Roman"/>
          <w:sz w:val="28"/>
          <w:szCs w:val="28"/>
        </w:rPr>
        <w:t xml:space="preserve">Последствия за неисполнение: </w:t>
      </w:r>
    </w:p>
    <w:p w:rsidR="00EC6BEA" w:rsidRPr="00EC6BEA" w:rsidRDefault="00EC6BEA" w:rsidP="00EC6BE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C6BEA">
        <w:rPr>
          <w:rFonts w:ascii="Times New Roman" w:hAnsi="Times New Roman" w:cs="Times New Roman"/>
          <w:sz w:val="28"/>
          <w:szCs w:val="28"/>
        </w:rPr>
        <w:t xml:space="preserve">Наказание для определенного игрока – замена игрока, технический фол, предупреждение, желтая карточка, удаление. </w:t>
      </w:r>
    </w:p>
    <w:p w:rsidR="00EC6BEA" w:rsidRPr="00EC6BEA" w:rsidRDefault="00EC6BEA" w:rsidP="00EC6BE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C6BEA">
        <w:rPr>
          <w:rFonts w:ascii="Times New Roman" w:hAnsi="Times New Roman" w:cs="Times New Roman"/>
          <w:sz w:val="28"/>
          <w:szCs w:val="28"/>
        </w:rPr>
        <w:t>Последствие для команды – проигрыш в игре, дисквалификация.</w:t>
      </w:r>
      <w:r w:rsidRPr="00EC6BEA">
        <w:rPr>
          <w:rFonts w:ascii="Times New Roman" w:hAnsi="Times New Roman" w:cs="Times New Roman"/>
          <w:b/>
          <w:sz w:val="28"/>
          <w:szCs w:val="28"/>
        </w:rPr>
        <w:t xml:space="preserve">  </w:t>
      </w:r>
    </w:p>
    <w:p w:rsidR="00EC6BEA" w:rsidRPr="00EC6BEA" w:rsidRDefault="00EC6BEA" w:rsidP="00EC6BE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C6BEA">
        <w:rPr>
          <w:rFonts w:ascii="Times New Roman" w:hAnsi="Times New Roman" w:cs="Times New Roman"/>
          <w:sz w:val="28"/>
          <w:szCs w:val="28"/>
        </w:rPr>
        <w:t xml:space="preserve">Тренеры подают сведения по всем игрокам, где оценено выполнение основных технических элементов. </w:t>
      </w:r>
    </w:p>
    <w:p w:rsidR="00FF3E02" w:rsidRDefault="00EC6BEA" w:rsidP="00EC6BE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C6BEA">
        <w:rPr>
          <w:rFonts w:ascii="Times New Roman" w:hAnsi="Times New Roman" w:cs="Times New Roman"/>
          <w:sz w:val="28"/>
          <w:szCs w:val="28"/>
        </w:rPr>
        <w:t>Если сведения были поданы неверно – эт</w:t>
      </w:r>
      <w:r>
        <w:rPr>
          <w:rFonts w:ascii="Times New Roman" w:hAnsi="Times New Roman" w:cs="Times New Roman"/>
          <w:sz w:val="28"/>
          <w:szCs w:val="28"/>
        </w:rPr>
        <w:t xml:space="preserve">о уже повод для дисквалификации. </w:t>
      </w:r>
      <w:r w:rsidRPr="00EC6BEA">
        <w:rPr>
          <w:rFonts w:ascii="Times New Roman" w:hAnsi="Times New Roman" w:cs="Times New Roman"/>
          <w:sz w:val="28"/>
          <w:szCs w:val="28"/>
        </w:rPr>
        <w:t>Тренер несет персональную ответственность за правильное определение уровня физических способностей своей команды (атлета).</w:t>
      </w:r>
    </w:p>
    <w:p w:rsidR="00FF3E02" w:rsidRDefault="00FF3E02" w:rsidP="00EC6BEA">
      <w:pPr>
        <w:spacing w:after="0" w:line="240" w:lineRule="auto"/>
        <w:jc w:val="both"/>
        <w:rPr>
          <w:rFonts w:ascii="Times New Roman" w:hAnsi="Times New Roman" w:cs="Times New Roman"/>
          <w:sz w:val="28"/>
          <w:szCs w:val="28"/>
        </w:rPr>
      </w:pPr>
    </w:p>
    <w:p w:rsidR="00FF3E02" w:rsidRPr="00FF3E02" w:rsidRDefault="00FF3E02" w:rsidP="00FF3E02">
      <w:pPr>
        <w:pStyle w:val="2"/>
        <w:spacing w:after="0" w:line="240" w:lineRule="auto"/>
        <w:ind w:left="0" w:firstLine="0"/>
        <w:jc w:val="both"/>
        <w:rPr>
          <w:szCs w:val="28"/>
        </w:rPr>
      </w:pPr>
      <w:r w:rsidRPr="00FF3E02">
        <w:rPr>
          <w:szCs w:val="28"/>
        </w:rPr>
        <w:t xml:space="preserve">         </w:t>
      </w:r>
      <w:r>
        <w:rPr>
          <w:szCs w:val="28"/>
        </w:rPr>
        <w:t xml:space="preserve">                           </w:t>
      </w:r>
      <w:r w:rsidRPr="00FF3E02">
        <w:rPr>
          <w:szCs w:val="28"/>
        </w:rPr>
        <w:t xml:space="preserve">Волейбол – </w:t>
      </w:r>
      <w:proofErr w:type="spellStart"/>
      <w:r w:rsidRPr="00FF3E02">
        <w:rPr>
          <w:szCs w:val="28"/>
        </w:rPr>
        <w:t>Юнифайд</w:t>
      </w:r>
      <w:proofErr w:type="spellEnd"/>
      <w:r w:rsidRPr="00FF3E02">
        <w:rPr>
          <w:szCs w:val="28"/>
        </w:rPr>
        <w:t xml:space="preserve">-волейбол    </w:t>
      </w:r>
    </w:p>
    <w:p w:rsidR="00FF3E02" w:rsidRPr="00FF3E02" w:rsidRDefault="00FF3E02" w:rsidP="00FF3E02">
      <w:pPr>
        <w:spacing w:after="0" w:line="240" w:lineRule="auto"/>
        <w:rPr>
          <w:rFonts w:ascii="Times New Roman" w:hAnsi="Times New Roman" w:cs="Times New Roman"/>
          <w:sz w:val="28"/>
          <w:szCs w:val="28"/>
        </w:rPr>
      </w:pPr>
      <w:r w:rsidRPr="00FF3E02">
        <w:rPr>
          <w:rFonts w:ascii="Times New Roman" w:hAnsi="Times New Roman" w:cs="Times New Roman"/>
          <w:sz w:val="28"/>
          <w:szCs w:val="28"/>
        </w:rPr>
        <w:t xml:space="preserve">        Составы команд: </w:t>
      </w:r>
      <w:r w:rsidRPr="00FF3E02">
        <w:rPr>
          <w:rFonts w:ascii="Times New Roman" w:hAnsi="Times New Roman" w:cs="Times New Roman"/>
          <w:b/>
          <w:sz w:val="28"/>
          <w:szCs w:val="28"/>
        </w:rPr>
        <w:t xml:space="preserve">Состав команды 10 человек: (5 атлетов 5 партнеров) и 2 тренера.  </w:t>
      </w:r>
    </w:p>
    <w:p w:rsidR="00FF3E02" w:rsidRPr="00FF3E02" w:rsidRDefault="00FF3E02" w:rsidP="00FF3E02">
      <w:pPr>
        <w:spacing w:after="0" w:line="240" w:lineRule="auto"/>
        <w:rPr>
          <w:rFonts w:ascii="Times New Roman" w:hAnsi="Times New Roman" w:cs="Times New Roman"/>
          <w:sz w:val="28"/>
          <w:szCs w:val="28"/>
        </w:rPr>
      </w:pPr>
      <w:r w:rsidRPr="00FF3E02">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FF3E02">
        <w:rPr>
          <w:rFonts w:ascii="Times New Roman" w:hAnsi="Times New Roman" w:cs="Times New Roman"/>
          <w:b/>
          <w:sz w:val="28"/>
          <w:szCs w:val="28"/>
        </w:rPr>
        <w:t xml:space="preserve">Регламент проведения соревнований по волейболу: </w:t>
      </w:r>
    </w:p>
    <w:p w:rsidR="00FF3E02" w:rsidRPr="00FF3E02" w:rsidRDefault="00FF3E02" w:rsidP="00FF3E02">
      <w:pPr>
        <w:spacing w:after="0" w:line="240" w:lineRule="auto"/>
        <w:jc w:val="both"/>
        <w:rPr>
          <w:rFonts w:ascii="Times New Roman" w:hAnsi="Times New Roman" w:cs="Times New Roman"/>
          <w:sz w:val="28"/>
          <w:szCs w:val="28"/>
        </w:rPr>
      </w:pPr>
      <w:r w:rsidRPr="00FF3E0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F3E02">
        <w:rPr>
          <w:rFonts w:ascii="Times New Roman" w:hAnsi="Times New Roman" w:cs="Times New Roman"/>
          <w:sz w:val="28"/>
          <w:szCs w:val="28"/>
        </w:rPr>
        <w:t xml:space="preserve">Игра проходит до победы в двух партиях. Каждая партия продолжается до тех пор, пока одна из команд не наберёт 25 очков, при этом разница между набранными соперниками очками должна быть не меньше двух. Пока это соотношение не будет достигнуто, партия будет продолжаться. Если после двух партий счёт в игре ничейный, то играется третья, которая называется </w:t>
      </w:r>
      <w:proofErr w:type="spellStart"/>
      <w:r w:rsidRPr="00FF3E02">
        <w:rPr>
          <w:rFonts w:ascii="Times New Roman" w:hAnsi="Times New Roman" w:cs="Times New Roman"/>
          <w:sz w:val="28"/>
          <w:szCs w:val="28"/>
        </w:rPr>
        <w:t>тайбрейком</w:t>
      </w:r>
      <w:proofErr w:type="spellEnd"/>
      <w:r w:rsidRPr="00FF3E02">
        <w:rPr>
          <w:rFonts w:ascii="Times New Roman" w:hAnsi="Times New Roman" w:cs="Times New Roman"/>
          <w:sz w:val="28"/>
          <w:szCs w:val="28"/>
        </w:rPr>
        <w:t xml:space="preserve"> и ведётся до 15 очков. </w:t>
      </w:r>
    </w:p>
    <w:p w:rsidR="00FF3E02" w:rsidRPr="00FF3E02" w:rsidRDefault="00FF3E02" w:rsidP="00FF3E02">
      <w:pPr>
        <w:spacing w:after="0" w:line="240" w:lineRule="auto"/>
        <w:jc w:val="both"/>
        <w:rPr>
          <w:rFonts w:ascii="Times New Roman" w:hAnsi="Times New Roman" w:cs="Times New Roman"/>
          <w:sz w:val="28"/>
          <w:szCs w:val="28"/>
        </w:rPr>
      </w:pPr>
      <w:r w:rsidRPr="00FF3E0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F3E02">
        <w:rPr>
          <w:rFonts w:ascii="Times New Roman" w:hAnsi="Times New Roman" w:cs="Times New Roman"/>
          <w:sz w:val="28"/>
          <w:szCs w:val="28"/>
        </w:rPr>
        <w:t xml:space="preserve">В каждой партии разрешается проведение шести замен. После каждой партии, а также после того, как набраны 8 очков на тай-брейке, команды меняются сторонами. В каждой партии у тренера есть возможность взять два тайм аута по 30 секунд. Также в каждой партии, кроме тай-брейка, после набирания командами 8 и 16 очков назначаются технические тайм-ауты продолжительностью 60 секунд. </w:t>
      </w:r>
    </w:p>
    <w:p w:rsidR="00FF3E02" w:rsidRPr="00FF3E02" w:rsidRDefault="00FF3E02" w:rsidP="00FF3E02">
      <w:pPr>
        <w:spacing w:after="0" w:line="240" w:lineRule="auto"/>
        <w:jc w:val="both"/>
        <w:rPr>
          <w:rFonts w:ascii="Times New Roman" w:hAnsi="Times New Roman" w:cs="Times New Roman"/>
          <w:sz w:val="28"/>
          <w:szCs w:val="28"/>
        </w:rPr>
      </w:pPr>
      <w:r w:rsidRPr="00FF3E0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F3E02">
        <w:rPr>
          <w:rFonts w:ascii="Times New Roman" w:hAnsi="Times New Roman" w:cs="Times New Roman"/>
          <w:sz w:val="28"/>
          <w:szCs w:val="28"/>
        </w:rPr>
        <w:t xml:space="preserve">Все соревнования Специальной Олимпиады по волейболу проводятся согласно Официальным спортивным правилам СО, разработанным на основе правил Международной федерации волейбола (FIVB). В случае разногласий между правилами Специальной Олимпиады и правилами FIVB применяются правила Специальной Олимпиады России. </w:t>
      </w:r>
    </w:p>
    <w:p w:rsidR="00FF3E02" w:rsidRPr="00FF3E02" w:rsidRDefault="00FF3E02" w:rsidP="00FF3E02">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FF3E02">
        <w:rPr>
          <w:rFonts w:ascii="Times New Roman" w:hAnsi="Times New Roman" w:cs="Times New Roman"/>
          <w:sz w:val="28"/>
          <w:szCs w:val="28"/>
        </w:rPr>
        <w:t xml:space="preserve"> Главная судейская коллегия оставляет за собой право вносить изменения в программу соревнований.   </w:t>
      </w:r>
    </w:p>
    <w:p w:rsidR="00FF3E02" w:rsidRPr="00FF3E02" w:rsidRDefault="00FF3E02" w:rsidP="00FF3E0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F3E02">
        <w:rPr>
          <w:rFonts w:ascii="Times New Roman" w:hAnsi="Times New Roman" w:cs="Times New Roman"/>
          <w:sz w:val="28"/>
          <w:szCs w:val="28"/>
        </w:rPr>
        <w:t xml:space="preserve"> Команды должны иметь комплект игровой формы, кроссовки для зала. </w:t>
      </w:r>
    </w:p>
    <w:p w:rsidR="00FF3E02" w:rsidRPr="00FF3E02" w:rsidRDefault="00FF3E02" w:rsidP="00FF3E02">
      <w:pPr>
        <w:spacing w:after="0" w:line="240" w:lineRule="auto"/>
        <w:rPr>
          <w:rFonts w:ascii="Times New Roman" w:hAnsi="Times New Roman" w:cs="Times New Roman"/>
          <w:sz w:val="28"/>
          <w:szCs w:val="28"/>
        </w:rPr>
      </w:pPr>
      <w:r w:rsidRPr="00FF3E02">
        <w:rPr>
          <w:rFonts w:ascii="Times New Roman" w:hAnsi="Times New Roman" w:cs="Times New Roman"/>
          <w:sz w:val="28"/>
          <w:szCs w:val="28"/>
        </w:rPr>
        <w:t xml:space="preserve"> </w:t>
      </w:r>
    </w:p>
    <w:p w:rsidR="00FF3E02" w:rsidRPr="00FF3E02" w:rsidRDefault="00FF3E02" w:rsidP="00FF3E02">
      <w:pPr>
        <w:spacing w:after="0" w:line="240" w:lineRule="auto"/>
        <w:jc w:val="center"/>
        <w:rPr>
          <w:rFonts w:ascii="Times New Roman" w:hAnsi="Times New Roman" w:cs="Times New Roman"/>
          <w:sz w:val="28"/>
          <w:szCs w:val="28"/>
        </w:rPr>
      </w:pPr>
      <w:r w:rsidRPr="00FF3E02">
        <w:rPr>
          <w:rFonts w:ascii="Times New Roman" w:hAnsi="Times New Roman" w:cs="Times New Roman"/>
          <w:b/>
          <w:sz w:val="28"/>
          <w:szCs w:val="28"/>
        </w:rPr>
        <w:t xml:space="preserve">Правила </w:t>
      </w:r>
      <w:proofErr w:type="spellStart"/>
      <w:r w:rsidRPr="00FF3E02">
        <w:rPr>
          <w:rFonts w:ascii="Times New Roman" w:hAnsi="Times New Roman" w:cs="Times New Roman"/>
          <w:b/>
          <w:sz w:val="28"/>
          <w:szCs w:val="28"/>
        </w:rPr>
        <w:t>юнифайд</w:t>
      </w:r>
      <w:proofErr w:type="spellEnd"/>
      <w:r w:rsidRPr="00FF3E02">
        <w:rPr>
          <w:rFonts w:ascii="Times New Roman" w:hAnsi="Times New Roman" w:cs="Times New Roman"/>
          <w:b/>
          <w:sz w:val="28"/>
          <w:szCs w:val="28"/>
        </w:rPr>
        <w:t>-волейбола:</w:t>
      </w:r>
    </w:p>
    <w:p w:rsidR="00FF3E02" w:rsidRPr="00FF3E02" w:rsidRDefault="00FF3E02" w:rsidP="00FF3E02">
      <w:pPr>
        <w:spacing w:after="0" w:line="240" w:lineRule="auto"/>
        <w:rPr>
          <w:rFonts w:ascii="Times New Roman" w:hAnsi="Times New Roman" w:cs="Times New Roman"/>
          <w:sz w:val="28"/>
          <w:szCs w:val="28"/>
        </w:rPr>
      </w:pPr>
      <w:r w:rsidRPr="00FF3E02">
        <w:rPr>
          <w:rFonts w:ascii="Times New Roman" w:hAnsi="Times New Roman" w:cs="Times New Roman"/>
          <w:b/>
          <w:sz w:val="28"/>
          <w:szCs w:val="28"/>
        </w:rPr>
        <w:t xml:space="preserve"> </w:t>
      </w:r>
      <w:r>
        <w:rPr>
          <w:rFonts w:ascii="Times New Roman" w:hAnsi="Times New Roman" w:cs="Times New Roman"/>
          <w:b/>
          <w:sz w:val="28"/>
          <w:szCs w:val="28"/>
        </w:rPr>
        <w:t xml:space="preserve">       </w:t>
      </w:r>
      <w:proofErr w:type="spellStart"/>
      <w:r w:rsidRPr="00FF3E02">
        <w:rPr>
          <w:rFonts w:ascii="Times New Roman" w:hAnsi="Times New Roman" w:cs="Times New Roman"/>
          <w:sz w:val="28"/>
          <w:szCs w:val="28"/>
        </w:rPr>
        <w:t>Юнифайд</w:t>
      </w:r>
      <w:proofErr w:type="spellEnd"/>
      <w:r w:rsidRPr="00FF3E02">
        <w:rPr>
          <w:rFonts w:ascii="Times New Roman" w:hAnsi="Times New Roman" w:cs="Times New Roman"/>
          <w:sz w:val="28"/>
          <w:szCs w:val="28"/>
        </w:rPr>
        <w:t>-волейбол (мужчины, женщины)</w:t>
      </w:r>
      <w:r w:rsidRPr="00FF3E02">
        <w:rPr>
          <w:rFonts w:ascii="Times New Roman" w:hAnsi="Times New Roman" w:cs="Times New Roman"/>
          <w:b/>
          <w:sz w:val="28"/>
          <w:szCs w:val="28"/>
        </w:rPr>
        <w:t xml:space="preserve"> – 12 человек: 10 спортсменов (5 атлетов, 5 партнеров), 2 тренера. </w:t>
      </w:r>
    </w:p>
    <w:p w:rsidR="00FF3E02" w:rsidRPr="00FF3E02" w:rsidRDefault="00FF3E02" w:rsidP="00FF3E02">
      <w:pPr>
        <w:spacing w:after="0" w:line="240" w:lineRule="auto"/>
        <w:jc w:val="both"/>
        <w:rPr>
          <w:rFonts w:ascii="Times New Roman" w:hAnsi="Times New Roman" w:cs="Times New Roman"/>
          <w:sz w:val="28"/>
          <w:szCs w:val="28"/>
        </w:rPr>
      </w:pPr>
      <w:r w:rsidRPr="00FF3E02">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FF3E02">
        <w:rPr>
          <w:rFonts w:ascii="Times New Roman" w:hAnsi="Times New Roman" w:cs="Times New Roman"/>
          <w:sz w:val="28"/>
          <w:szCs w:val="28"/>
        </w:rPr>
        <w:t xml:space="preserve">Условия игры, принятые в </w:t>
      </w:r>
      <w:proofErr w:type="spellStart"/>
      <w:r w:rsidRPr="00FF3E02">
        <w:rPr>
          <w:rFonts w:ascii="Times New Roman" w:hAnsi="Times New Roman" w:cs="Times New Roman"/>
          <w:sz w:val="28"/>
          <w:szCs w:val="28"/>
        </w:rPr>
        <w:t>Юнифайд</w:t>
      </w:r>
      <w:proofErr w:type="spellEnd"/>
      <w:r w:rsidRPr="00FF3E02">
        <w:rPr>
          <w:rFonts w:ascii="Times New Roman" w:hAnsi="Times New Roman" w:cs="Times New Roman"/>
          <w:sz w:val="28"/>
          <w:szCs w:val="28"/>
        </w:rPr>
        <w:t xml:space="preserve">-волейболе: расстановка на площадке через одного атлет – партнер, во время розыгрыша мяча любой команды обязательно одно касание мяча атлетом, в случае невыполнения данного условия мяч переводится на сторону соперника без атакующего удара. Если атака была проведена с участием только партнеров - игра останавливается и очко получает команда, которая находилась в защите (фол в нападении). </w:t>
      </w:r>
    </w:p>
    <w:p w:rsidR="00FF3E02" w:rsidRPr="00FF3E02" w:rsidRDefault="00FF3E02" w:rsidP="00FF3E0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FF3E02">
        <w:rPr>
          <w:rFonts w:ascii="Times New Roman" w:hAnsi="Times New Roman" w:cs="Times New Roman"/>
          <w:sz w:val="28"/>
          <w:szCs w:val="28"/>
        </w:rPr>
        <w:t xml:space="preserve">Команды должны </w:t>
      </w:r>
      <w:proofErr w:type="gramStart"/>
      <w:r w:rsidRPr="00FF3E02">
        <w:rPr>
          <w:rFonts w:ascii="Times New Roman" w:hAnsi="Times New Roman" w:cs="Times New Roman"/>
          <w:sz w:val="28"/>
          <w:szCs w:val="28"/>
        </w:rPr>
        <w:t>иметь  комплект</w:t>
      </w:r>
      <w:proofErr w:type="gramEnd"/>
      <w:r w:rsidRPr="00FF3E02">
        <w:rPr>
          <w:rFonts w:ascii="Times New Roman" w:hAnsi="Times New Roman" w:cs="Times New Roman"/>
          <w:sz w:val="28"/>
          <w:szCs w:val="28"/>
        </w:rPr>
        <w:t xml:space="preserve"> игровой формы, кроссовки для зала. </w:t>
      </w:r>
    </w:p>
    <w:p w:rsidR="00FF3E02" w:rsidRPr="00FF3E02" w:rsidRDefault="00FF3E02" w:rsidP="00FF3E0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F34CF">
        <w:rPr>
          <w:rFonts w:ascii="Times New Roman" w:hAnsi="Times New Roman" w:cs="Times New Roman"/>
          <w:sz w:val="28"/>
          <w:szCs w:val="28"/>
        </w:rPr>
        <w:t xml:space="preserve">   </w:t>
      </w:r>
      <w:proofErr w:type="spellStart"/>
      <w:r w:rsidRPr="00FF3E02">
        <w:rPr>
          <w:rFonts w:ascii="Times New Roman" w:hAnsi="Times New Roman" w:cs="Times New Roman"/>
          <w:sz w:val="28"/>
          <w:szCs w:val="28"/>
        </w:rPr>
        <w:t>Юнифайд</w:t>
      </w:r>
      <w:proofErr w:type="spellEnd"/>
      <w:r w:rsidRPr="00FF3E02">
        <w:rPr>
          <w:rFonts w:ascii="Times New Roman" w:hAnsi="Times New Roman" w:cs="Times New Roman"/>
          <w:sz w:val="28"/>
          <w:szCs w:val="28"/>
        </w:rPr>
        <w:t xml:space="preserve"> команда должна состоять из атлетов и партнёров сравнимых способностей (уровень технической подготовки, понимание тактики, физическая форма). Сравнимые способности не означает равные.  </w:t>
      </w:r>
    </w:p>
    <w:p w:rsidR="00FF3E02" w:rsidRPr="00FF3E02" w:rsidRDefault="00FF3E02" w:rsidP="00FF3E0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F3E02">
        <w:rPr>
          <w:rFonts w:ascii="Times New Roman" w:hAnsi="Times New Roman" w:cs="Times New Roman"/>
          <w:sz w:val="28"/>
          <w:szCs w:val="28"/>
        </w:rPr>
        <w:t xml:space="preserve">В </w:t>
      </w:r>
      <w:proofErr w:type="spellStart"/>
      <w:r w:rsidRPr="00FF3E02">
        <w:rPr>
          <w:rFonts w:ascii="Times New Roman" w:hAnsi="Times New Roman" w:cs="Times New Roman"/>
          <w:sz w:val="28"/>
          <w:szCs w:val="28"/>
        </w:rPr>
        <w:t>Юнифайд</w:t>
      </w:r>
      <w:proofErr w:type="spellEnd"/>
      <w:r w:rsidRPr="00FF3E02">
        <w:rPr>
          <w:rFonts w:ascii="Times New Roman" w:hAnsi="Times New Roman" w:cs="Times New Roman"/>
          <w:sz w:val="28"/>
          <w:szCs w:val="28"/>
        </w:rPr>
        <w:t xml:space="preserve"> – волейболе на площадке дол</w:t>
      </w:r>
      <w:r>
        <w:rPr>
          <w:rFonts w:ascii="Times New Roman" w:hAnsi="Times New Roman" w:cs="Times New Roman"/>
          <w:sz w:val="28"/>
          <w:szCs w:val="28"/>
        </w:rPr>
        <w:t xml:space="preserve">жно быть 3 атлета и 3 партнёра. </w:t>
      </w:r>
      <w:r w:rsidRPr="00FF3E02">
        <w:rPr>
          <w:rFonts w:ascii="Times New Roman" w:hAnsi="Times New Roman" w:cs="Times New Roman"/>
          <w:sz w:val="28"/>
          <w:szCs w:val="28"/>
        </w:rPr>
        <w:t xml:space="preserve">Расстановка: через одного атлет-партнер-атлет. </w:t>
      </w:r>
    </w:p>
    <w:p w:rsidR="00FF3E02" w:rsidRPr="00FF3E02" w:rsidRDefault="00FF34CF" w:rsidP="00FF3E02">
      <w:pPr>
        <w:pStyle w:val="a4"/>
        <w:spacing w:after="0" w:line="240" w:lineRule="auto"/>
        <w:ind w:left="0"/>
        <w:jc w:val="both"/>
        <w:rPr>
          <w:rFonts w:ascii="Times New Roman" w:hAnsi="Times New Roman"/>
          <w:sz w:val="28"/>
          <w:szCs w:val="28"/>
        </w:rPr>
      </w:pPr>
      <w:r>
        <w:rPr>
          <w:rFonts w:ascii="Times New Roman" w:hAnsi="Times New Roman"/>
          <w:sz w:val="28"/>
          <w:szCs w:val="28"/>
        </w:rPr>
        <w:t xml:space="preserve">     </w:t>
      </w:r>
      <w:r w:rsidR="00FF3E02">
        <w:rPr>
          <w:rFonts w:ascii="Times New Roman" w:hAnsi="Times New Roman"/>
          <w:sz w:val="28"/>
          <w:szCs w:val="28"/>
        </w:rPr>
        <w:t xml:space="preserve"> </w:t>
      </w:r>
      <w:r w:rsidR="00FF3E02" w:rsidRPr="00FF3E02">
        <w:rPr>
          <w:rFonts w:ascii="Times New Roman" w:hAnsi="Times New Roman"/>
          <w:sz w:val="28"/>
          <w:szCs w:val="28"/>
        </w:rPr>
        <w:t xml:space="preserve">После 3-х подач одним игроком (независимо атлет или партнер) завершившихся выигрышем очка подающей стороной -  производится принудительный переход у подающей команды. </w:t>
      </w:r>
    </w:p>
    <w:p w:rsidR="00FF34CF" w:rsidRDefault="00FF34CF" w:rsidP="00FF3E0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F3E02" w:rsidRPr="00FF3E02">
        <w:rPr>
          <w:rFonts w:ascii="Times New Roman" w:hAnsi="Times New Roman" w:cs="Times New Roman"/>
          <w:sz w:val="28"/>
          <w:szCs w:val="28"/>
        </w:rPr>
        <w:t xml:space="preserve">Нет ограничений на постановку группового блока двумя партнерами. </w:t>
      </w:r>
    </w:p>
    <w:p w:rsidR="00FF3E02" w:rsidRPr="00FF3E02" w:rsidRDefault="00FF34CF" w:rsidP="00FF3E0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F3E02" w:rsidRPr="00FF3E02">
        <w:rPr>
          <w:rFonts w:ascii="Times New Roman" w:hAnsi="Times New Roman" w:cs="Times New Roman"/>
          <w:sz w:val="28"/>
          <w:szCs w:val="28"/>
        </w:rPr>
        <w:t xml:space="preserve">Атлет заменяет атлета, а партнёр партнёра. Обратная замена игрока возможна только по той же позиции.   </w:t>
      </w:r>
    </w:p>
    <w:p w:rsidR="00FF3E02" w:rsidRPr="00FF3E02" w:rsidRDefault="00FF34CF" w:rsidP="00FF34C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F3E02" w:rsidRPr="00FF3E02">
        <w:rPr>
          <w:rFonts w:ascii="Times New Roman" w:hAnsi="Times New Roman" w:cs="Times New Roman"/>
          <w:sz w:val="28"/>
          <w:szCs w:val="28"/>
        </w:rPr>
        <w:t xml:space="preserve">Атлеты и партнёры могут играть в любом амплуа в команде.   </w:t>
      </w:r>
    </w:p>
    <w:p w:rsidR="00FF3E02" w:rsidRPr="00FF3E02" w:rsidRDefault="00FF34CF" w:rsidP="00FF34C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F3E02" w:rsidRPr="00FF3E02">
        <w:rPr>
          <w:rFonts w:ascii="Times New Roman" w:hAnsi="Times New Roman" w:cs="Times New Roman"/>
          <w:sz w:val="28"/>
          <w:szCs w:val="28"/>
        </w:rPr>
        <w:t xml:space="preserve">Неспособность соблюдать правильную пропорцию атлетов и партнеров в команде приведёт к отмене матча по вине команды-нарушителя.   </w:t>
      </w:r>
    </w:p>
    <w:p w:rsidR="00FF3E02" w:rsidRPr="00FF3E02" w:rsidRDefault="00FF34CF" w:rsidP="00FF34C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F3E02" w:rsidRPr="00FF3E02">
        <w:rPr>
          <w:rFonts w:ascii="Times New Roman" w:hAnsi="Times New Roman" w:cs="Times New Roman"/>
          <w:sz w:val="28"/>
          <w:szCs w:val="28"/>
        </w:rPr>
        <w:t xml:space="preserve">Каждая команда должна иметь неиграющего тренера, отвечающего за состав и поведение команды. Тренер должен иметь опыт работы в Специальной Олимпиаде и чётко понимать, как успешное участие в </w:t>
      </w:r>
      <w:proofErr w:type="spellStart"/>
      <w:r w:rsidR="00FF3E02" w:rsidRPr="00FF3E02">
        <w:rPr>
          <w:rFonts w:ascii="Times New Roman" w:hAnsi="Times New Roman" w:cs="Times New Roman"/>
          <w:sz w:val="28"/>
          <w:szCs w:val="28"/>
        </w:rPr>
        <w:t>Юнифайд</w:t>
      </w:r>
      <w:proofErr w:type="spellEnd"/>
      <w:r w:rsidR="00FF3E02" w:rsidRPr="00FF3E02">
        <w:rPr>
          <w:rFonts w:ascii="Times New Roman" w:hAnsi="Times New Roman" w:cs="Times New Roman"/>
          <w:sz w:val="28"/>
          <w:szCs w:val="28"/>
        </w:rPr>
        <w:t xml:space="preserve"> спорте может способствовать социальной </w:t>
      </w:r>
      <w:proofErr w:type="spellStart"/>
      <w:r w:rsidR="00FF3E02" w:rsidRPr="00FF3E02">
        <w:rPr>
          <w:rFonts w:ascii="Times New Roman" w:hAnsi="Times New Roman" w:cs="Times New Roman"/>
          <w:sz w:val="28"/>
          <w:szCs w:val="28"/>
        </w:rPr>
        <w:t>инклюзивности</w:t>
      </w:r>
      <w:proofErr w:type="spellEnd"/>
      <w:r w:rsidR="00FF3E02" w:rsidRPr="00FF3E02">
        <w:rPr>
          <w:rFonts w:ascii="Times New Roman" w:hAnsi="Times New Roman" w:cs="Times New Roman"/>
          <w:sz w:val="28"/>
          <w:szCs w:val="28"/>
        </w:rPr>
        <w:t xml:space="preserve"> в обществе. </w:t>
      </w:r>
    </w:p>
    <w:p w:rsidR="00FF3E02" w:rsidRPr="00FF3E02" w:rsidRDefault="00FF34CF" w:rsidP="00FF34C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F3E02" w:rsidRPr="00FF3E02">
        <w:rPr>
          <w:rFonts w:ascii="Times New Roman" w:hAnsi="Times New Roman" w:cs="Times New Roman"/>
          <w:sz w:val="28"/>
          <w:szCs w:val="28"/>
        </w:rPr>
        <w:t>Атлеты и партнёры не должны играть в профессиональный волейбол. (любой, зарегистрированный национальной федерацией в качестве профессионала, т.е. имеющий подписанный контракт и/или получающий деньги и живущий за счёт этого контракта не имеет права участвовать в игре).</w:t>
      </w:r>
    </w:p>
    <w:p w:rsidR="00FF3E02" w:rsidRPr="00FF3E02" w:rsidRDefault="00FF34CF" w:rsidP="00FF34C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F3E02" w:rsidRPr="00FF3E02">
        <w:rPr>
          <w:rFonts w:ascii="Times New Roman" w:hAnsi="Times New Roman" w:cs="Times New Roman"/>
          <w:sz w:val="28"/>
          <w:szCs w:val="28"/>
        </w:rPr>
        <w:t xml:space="preserve">Разница в возрасте атлетов и партнеров:  </w:t>
      </w:r>
    </w:p>
    <w:p w:rsidR="00FF3E02" w:rsidRPr="00FF3E02" w:rsidRDefault="00FF3E02" w:rsidP="00FF3E02">
      <w:pPr>
        <w:pStyle w:val="a4"/>
        <w:spacing w:after="0" w:line="240" w:lineRule="auto"/>
        <w:ind w:left="0"/>
        <w:rPr>
          <w:rFonts w:ascii="Times New Roman" w:hAnsi="Times New Roman"/>
          <w:sz w:val="28"/>
          <w:szCs w:val="28"/>
        </w:rPr>
      </w:pPr>
      <w:r w:rsidRPr="00FF3E02">
        <w:rPr>
          <w:rFonts w:ascii="Times New Roman" w:hAnsi="Times New Roman"/>
          <w:sz w:val="28"/>
          <w:szCs w:val="28"/>
        </w:rPr>
        <w:t xml:space="preserve">Возрастная группа 8-15 (не больше 7 лет) </w:t>
      </w:r>
    </w:p>
    <w:p w:rsidR="00FF3E02" w:rsidRPr="00FF3E02" w:rsidRDefault="00FF3E02" w:rsidP="00FF3E02">
      <w:pPr>
        <w:pStyle w:val="a4"/>
        <w:spacing w:after="0" w:line="240" w:lineRule="auto"/>
        <w:ind w:left="0"/>
        <w:rPr>
          <w:rFonts w:ascii="Times New Roman" w:hAnsi="Times New Roman"/>
          <w:sz w:val="28"/>
          <w:szCs w:val="28"/>
        </w:rPr>
      </w:pPr>
      <w:r w:rsidRPr="00FF3E02">
        <w:rPr>
          <w:rFonts w:ascii="Times New Roman" w:hAnsi="Times New Roman"/>
          <w:sz w:val="28"/>
          <w:szCs w:val="28"/>
        </w:rPr>
        <w:t xml:space="preserve">Возрастная группа 16 – 21 (не больше 5 лет);  </w:t>
      </w:r>
    </w:p>
    <w:p w:rsidR="00FF3E02" w:rsidRDefault="00FF34CF" w:rsidP="00FF34C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Возрастная </w:t>
      </w:r>
      <w:proofErr w:type="gramStart"/>
      <w:r>
        <w:rPr>
          <w:rFonts w:ascii="Times New Roman" w:hAnsi="Times New Roman" w:cs="Times New Roman"/>
          <w:sz w:val="28"/>
          <w:szCs w:val="28"/>
        </w:rPr>
        <w:t>группа  22</w:t>
      </w:r>
      <w:proofErr w:type="gramEnd"/>
      <w:r>
        <w:rPr>
          <w:rFonts w:ascii="Times New Roman" w:hAnsi="Times New Roman" w:cs="Times New Roman"/>
          <w:sz w:val="28"/>
          <w:szCs w:val="28"/>
        </w:rPr>
        <w:t xml:space="preserve"> + </w:t>
      </w:r>
      <w:r w:rsidR="00FF3E02" w:rsidRPr="00FF3E02">
        <w:rPr>
          <w:rFonts w:ascii="Times New Roman" w:hAnsi="Times New Roman" w:cs="Times New Roman"/>
          <w:sz w:val="28"/>
          <w:szCs w:val="28"/>
        </w:rPr>
        <w:t>( без ограничений)</w:t>
      </w:r>
      <w:r w:rsidR="00705CAB">
        <w:rPr>
          <w:rFonts w:ascii="Times New Roman" w:hAnsi="Times New Roman" w:cs="Times New Roman"/>
          <w:sz w:val="28"/>
          <w:szCs w:val="28"/>
        </w:rPr>
        <w:t>.</w:t>
      </w:r>
    </w:p>
    <w:p w:rsidR="00705CAB" w:rsidRPr="00FF3E02" w:rsidRDefault="00705CAB" w:rsidP="00FF34CF">
      <w:pPr>
        <w:spacing w:after="0" w:line="240" w:lineRule="auto"/>
        <w:rPr>
          <w:rFonts w:ascii="Times New Roman" w:hAnsi="Times New Roman" w:cs="Times New Roman"/>
          <w:sz w:val="28"/>
          <w:szCs w:val="28"/>
        </w:rPr>
      </w:pPr>
    </w:p>
    <w:p w:rsidR="00FF3E02" w:rsidRPr="00FF3E02" w:rsidRDefault="00FF34CF" w:rsidP="00FF3E02">
      <w:pPr>
        <w:pStyle w:val="2"/>
        <w:spacing w:after="0" w:line="240" w:lineRule="auto"/>
        <w:ind w:left="0" w:firstLine="0"/>
        <w:jc w:val="both"/>
        <w:rPr>
          <w:szCs w:val="28"/>
        </w:rPr>
      </w:pPr>
      <w:r>
        <w:rPr>
          <w:szCs w:val="28"/>
        </w:rPr>
        <w:t xml:space="preserve">                     </w:t>
      </w:r>
      <w:r w:rsidR="00FF3E02" w:rsidRPr="00FF3E02">
        <w:rPr>
          <w:szCs w:val="28"/>
        </w:rPr>
        <w:t xml:space="preserve">Определение мест команд в дивизионах </w:t>
      </w:r>
    </w:p>
    <w:p w:rsidR="00FF3E02" w:rsidRPr="00FF3E02" w:rsidRDefault="00FF3E02" w:rsidP="00FF3E02">
      <w:pPr>
        <w:spacing w:after="0" w:line="240" w:lineRule="auto"/>
        <w:rPr>
          <w:rFonts w:ascii="Times New Roman" w:hAnsi="Times New Roman" w:cs="Times New Roman"/>
          <w:sz w:val="28"/>
          <w:szCs w:val="28"/>
        </w:rPr>
      </w:pPr>
      <w:r w:rsidRPr="00FF3E02">
        <w:rPr>
          <w:rFonts w:ascii="Times New Roman" w:hAnsi="Times New Roman" w:cs="Times New Roman"/>
          <w:sz w:val="28"/>
          <w:szCs w:val="28"/>
        </w:rPr>
        <w:t xml:space="preserve">Команды в итоговой таблице выстраиваются по следующему принципу:  </w:t>
      </w:r>
    </w:p>
    <w:p w:rsidR="00FF3E02" w:rsidRPr="00FF3E02" w:rsidRDefault="00FF3E02" w:rsidP="00FF3E02">
      <w:pPr>
        <w:pStyle w:val="a4"/>
        <w:numPr>
          <w:ilvl w:val="0"/>
          <w:numId w:val="16"/>
        </w:numPr>
        <w:spacing w:after="0" w:line="240" w:lineRule="auto"/>
        <w:ind w:left="0"/>
        <w:jc w:val="both"/>
        <w:rPr>
          <w:rFonts w:ascii="Times New Roman" w:hAnsi="Times New Roman"/>
          <w:sz w:val="28"/>
          <w:szCs w:val="28"/>
        </w:rPr>
      </w:pPr>
      <w:r w:rsidRPr="00FF3E02">
        <w:rPr>
          <w:rFonts w:ascii="Times New Roman" w:hAnsi="Times New Roman"/>
          <w:sz w:val="28"/>
          <w:szCs w:val="28"/>
        </w:rPr>
        <w:t xml:space="preserve">по количеству побед,  </w:t>
      </w:r>
    </w:p>
    <w:p w:rsidR="00FF3E02" w:rsidRPr="00FF3E02" w:rsidRDefault="00FF3E02" w:rsidP="00FF3E02">
      <w:pPr>
        <w:pStyle w:val="a4"/>
        <w:numPr>
          <w:ilvl w:val="0"/>
          <w:numId w:val="16"/>
        </w:numPr>
        <w:spacing w:after="0" w:line="240" w:lineRule="auto"/>
        <w:ind w:left="0"/>
        <w:jc w:val="both"/>
        <w:rPr>
          <w:rFonts w:ascii="Times New Roman" w:hAnsi="Times New Roman"/>
          <w:sz w:val="28"/>
          <w:szCs w:val="28"/>
        </w:rPr>
      </w:pPr>
      <w:r w:rsidRPr="00FF3E02">
        <w:rPr>
          <w:rFonts w:ascii="Times New Roman" w:hAnsi="Times New Roman"/>
          <w:sz w:val="28"/>
          <w:szCs w:val="28"/>
        </w:rPr>
        <w:t xml:space="preserve">по количеству набранных очков,  </w:t>
      </w:r>
    </w:p>
    <w:p w:rsidR="00FF3E02" w:rsidRPr="00FF3E02" w:rsidRDefault="00FF3E02" w:rsidP="00FF3E02">
      <w:pPr>
        <w:pStyle w:val="a4"/>
        <w:numPr>
          <w:ilvl w:val="0"/>
          <w:numId w:val="16"/>
        </w:numPr>
        <w:spacing w:after="0" w:line="240" w:lineRule="auto"/>
        <w:ind w:left="0"/>
        <w:jc w:val="both"/>
        <w:rPr>
          <w:rFonts w:ascii="Times New Roman" w:hAnsi="Times New Roman"/>
          <w:sz w:val="28"/>
          <w:szCs w:val="28"/>
        </w:rPr>
      </w:pPr>
      <w:r w:rsidRPr="00FF3E02">
        <w:rPr>
          <w:rFonts w:ascii="Times New Roman" w:hAnsi="Times New Roman"/>
          <w:sz w:val="28"/>
          <w:szCs w:val="28"/>
        </w:rPr>
        <w:t xml:space="preserve">по соотношению выигранных/проигранных сетов,  </w:t>
      </w:r>
    </w:p>
    <w:p w:rsidR="00FF3E02" w:rsidRPr="00FF3E02" w:rsidRDefault="00FF3E02" w:rsidP="00FF3E02">
      <w:pPr>
        <w:pStyle w:val="a4"/>
        <w:numPr>
          <w:ilvl w:val="0"/>
          <w:numId w:val="16"/>
        </w:numPr>
        <w:spacing w:after="0" w:line="240" w:lineRule="auto"/>
        <w:ind w:left="0"/>
        <w:jc w:val="both"/>
        <w:rPr>
          <w:rFonts w:ascii="Times New Roman" w:hAnsi="Times New Roman"/>
          <w:sz w:val="28"/>
          <w:szCs w:val="28"/>
        </w:rPr>
      </w:pPr>
      <w:r w:rsidRPr="00FF3E02">
        <w:rPr>
          <w:rFonts w:ascii="Times New Roman" w:hAnsi="Times New Roman"/>
          <w:sz w:val="28"/>
          <w:szCs w:val="28"/>
        </w:rPr>
        <w:lastRenderedPageBreak/>
        <w:t xml:space="preserve">по соотношению набранных/проигранных мячей. </w:t>
      </w:r>
    </w:p>
    <w:p w:rsidR="00FF3E02" w:rsidRPr="00FF3E02" w:rsidRDefault="00FF3E02" w:rsidP="00FF34CF">
      <w:pPr>
        <w:spacing w:after="0" w:line="240" w:lineRule="auto"/>
        <w:jc w:val="both"/>
        <w:rPr>
          <w:rFonts w:ascii="Times New Roman" w:hAnsi="Times New Roman" w:cs="Times New Roman"/>
          <w:sz w:val="28"/>
          <w:szCs w:val="28"/>
        </w:rPr>
      </w:pPr>
      <w:r w:rsidRPr="00FF3E02">
        <w:rPr>
          <w:rFonts w:ascii="Times New Roman" w:hAnsi="Times New Roman" w:cs="Times New Roman"/>
          <w:sz w:val="28"/>
          <w:szCs w:val="28"/>
        </w:rPr>
        <w:t xml:space="preserve">Схем определения победителей может быть несколько:  </w:t>
      </w:r>
    </w:p>
    <w:p w:rsidR="00FF3E02" w:rsidRPr="00FF3E02" w:rsidRDefault="00FF3E02" w:rsidP="00FF34CF">
      <w:pPr>
        <w:pStyle w:val="a4"/>
        <w:spacing w:after="0" w:line="240" w:lineRule="auto"/>
        <w:ind w:left="0"/>
        <w:jc w:val="both"/>
        <w:rPr>
          <w:rFonts w:ascii="Times New Roman" w:hAnsi="Times New Roman"/>
          <w:sz w:val="28"/>
          <w:szCs w:val="28"/>
        </w:rPr>
      </w:pPr>
      <w:r w:rsidRPr="00FF3E02">
        <w:rPr>
          <w:rFonts w:ascii="Times New Roman" w:hAnsi="Times New Roman"/>
          <w:sz w:val="28"/>
          <w:szCs w:val="28"/>
        </w:rPr>
        <w:t xml:space="preserve">Игра команд в 1 круг; </w:t>
      </w:r>
    </w:p>
    <w:p w:rsidR="00FF3E02" w:rsidRPr="00FF3E02" w:rsidRDefault="00FF3E02" w:rsidP="00FF34CF">
      <w:pPr>
        <w:pStyle w:val="a4"/>
        <w:spacing w:after="0" w:line="240" w:lineRule="auto"/>
        <w:ind w:left="0"/>
        <w:jc w:val="both"/>
        <w:rPr>
          <w:rFonts w:ascii="Times New Roman" w:hAnsi="Times New Roman"/>
          <w:sz w:val="28"/>
          <w:szCs w:val="28"/>
        </w:rPr>
      </w:pPr>
      <w:r w:rsidRPr="00FF3E02">
        <w:rPr>
          <w:rFonts w:ascii="Times New Roman" w:hAnsi="Times New Roman"/>
          <w:sz w:val="28"/>
          <w:szCs w:val="28"/>
        </w:rPr>
        <w:t xml:space="preserve">Игра команд в 2 крута; </w:t>
      </w:r>
    </w:p>
    <w:p w:rsidR="00FF3E02" w:rsidRPr="00FF3E02" w:rsidRDefault="00FF3E02" w:rsidP="00FF34CF">
      <w:pPr>
        <w:pStyle w:val="a4"/>
        <w:spacing w:after="0" w:line="240" w:lineRule="auto"/>
        <w:ind w:left="0"/>
        <w:jc w:val="both"/>
        <w:rPr>
          <w:rFonts w:ascii="Times New Roman" w:hAnsi="Times New Roman"/>
          <w:sz w:val="28"/>
          <w:szCs w:val="28"/>
        </w:rPr>
      </w:pPr>
      <w:r w:rsidRPr="00FF3E02">
        <w:rPr>
          <w:rFonts w:ascii="Times New Roman" w:hAnsi="Times New Roman"/>
          <w:sz w:val="28"/>
          <w:szCs w:val="28"/>
        </w:rPr>
        <w:t xml:space="preserve">Игра команд в 1 круг, затем раунд </w:t>
      </w:r>
      <w:proofErr w:type="spellStart"/>
      <w:r w:rsidRPr="00FF3E02">
        <w:rPr>
          <w:rFonts w:ascii="Times New Roman" w:hAnsi="Times New Roman"/>
          <w:sz w:val="28"/>
          <w:szCs w:val="28"/>
        </w:rPr>
        <w:t>плей</w:t>
      </w:r>
      <w:proofErr w:type="spellEnd"/>
      <w:r w:rsidRPr="00FF3E02">
        <w:rPr>
          <w:rFonts w:ascii="Times New Roman" w:hAnsi="Times New Roman"/>
          <w:sz w:val="28"/>
          <w:szCs w:val="28"/>
        </w:rPr>
        <w:t xml:space="preserve"> </w:t>
      </w:r>
      <w:proofErr w:type="spellStart"/>
      <w:r w:rsidRPr="00FF3E02">
        <w:rPr>
          <w:rFonts w:ascii="Times New Roman" w:hAnsi="Times New Roman"/>
          <w:sz w:val="28"/>
          <w:szCs w:val="28"/>
        </w:rPr>
        <w:t>офф</w:t>
      </w:r>
      <w:proofErr w:type="spellEnd"/>
      <w:r w:rsidRPr="00FF3E02">
        <w:rPr>
          <w:rFonts w:ascii="Times New Roman" w:hAnsi="Times New Roman"/>
          <w:sz w:val="28"/>
          <w:szCs w:val="28"/>
        </w:rPr>
        <w:t xml:space="preserve">: крестами полуфиналы (четверть финалы), матч за 3 место и финал. </w:t>
      </w:r>
    </w:p>
    <w:p w:rsidR="00FF3E02" w:rsidRPr="00FF3E02" w:rsidRDefault="00FF3E02" w:rsidP="00FF34CF">
      <w:pPr>
        <w:spacing w:after="0" w:line="240" w:lineRule="auto"/>
        <w:jc w:val="both"/>
        <w:rPr>
          <w:rFonts w:ascii="Times New Roman" w:hAnsi="Times New Roman" w:cs="Times New Roman"/>
          <w:sz w:val="28"/>
          <w:szCs w:val="28"/>
        </w:rPr>
      </w:pPr>
      <w:r w:rsidRPr="00FF3E02">
        <w:rPr>
          <w:rFonts w:ascii="Times New Roman" w:hAnsi="Times New Roman" w:cs="Times New Roman"/>
          <w:sz w:val="28"/>
          <w:szCs w:val="28"/>
        </w:rPr>
        <w:t xml:space="preserve">Выбор схемы зависит от кол-ва дивизионов, команд в дивизионе. </w:t>
      </w:r>
    </w:p>
    <w:p w:rsidR="00FF3E02" w:rsidRPr="00FF3E02" w:rsidRDefault="00FF3E02" w:rsidP="00FF34CF">
      <w:pPr>
        <w:spacing w:after="0" w:line="240" w:lineRule="auto"/>
        <w:jc w:val="both"/>
        <w:rPr>
          <w:rFonts w:ascii="Times New Roman" w:hAnsi="Times New Roman" w:cs="Times New Roman"/>
          <w:sz w:val="28"/>
          <w:szCs w:val="28"/>
        </w:rPr>
      </w:pPr>
      <w:r w:rsidRPr="00FF3E02">
        <w:rPr>
          <w:rFonts w:ascii="Times New Roman" w:hAnsi="Times New Roman" w:cs="Times New Roman"/>
          <w:sz w:val="28"/>
          <w:szCs w:val="28"/>
        </w:rPr>
        <w:t xml:space="preserve">Если 3 команды – то игра в 2 круга. </w:t>
      </w:r>
    </w:p>
    <w:p w:rsidR="00FF3E02" w:rsidRPr="00FF3E02" w:rsidRDefault="00FF3E02" w:rsidP="00FF34CF">
      <w:pPr>
        <w:spacing w:after="0" w:line="240" w:lineRule="auto"/>
        <w:jc w:val="both"/>
        <w:rPr>
          <w:rFonts w:ascii="Times New Roman" w:hAnsi="Times New Roman" w:cs="Times New Roman"/>
          <w:sz w:val="28"/>
          <w:szCs w:val="28"/>
        </w:rPr>
      </w:pPr>
      <w:r w:rsidRPr="00FF3E02">
        <w:rPr>
          <w:rFonts w:ascii="Times New Roman" w:hAnsi="Times New Roman" w:cs="Times New Roman"/>
          <w:sz w:val="28"/>
          <w:szCs w:val="28"/>
        </w:rPr>
        <w:t xml:space="preserve">Если команд много (6-8) – то игра в 1 круг; </w:t>
      </w:r>
    </w:p>
    <w:p w:rsidR="00FF3E02" w:rsidRDefault="00FF3E02" w:rsidP="00FF34CF">
      <w:pPr>
        <w:spacing w:after="0" w:line="240" w:lineRule="auto"/>
        <w:jc w:val="both"/>
      </w:pPr>
      <w:r w:rsidRPr="00FF3E02">
        <w:rPr>
          <w:rFonts w:ascii="Times New Roman" w:hAnsi="Times New Roman" w:cs="Times New Roman"/>
          <w:sz w:val="28"/>
          <w:szCs w:val="28"/>
        </w:rPr>
        <w:t>Обычно все решается на месте в 1-й день по согласованию с главной судьей соревнований</w:t>
      </w:r>
      <w:r>
        <w:t xml:space="preserve">. </w:t>
      </w:r>
    </w:p>
    <w:p w:rsidR="00E5593F" w:rsidRDefault="00E5593F" w:rsidP="00D946D2">
      <w:pPr>
        <w:spacing w:after="0" w:line="240" w:lineRule="auto"/>
        <w:jc w:val="center"/>
        <w:rPr>
          <w:rFonts w:ascii="Times New Roman" w:hAnsi="Times New Roman"/>
          <w:b/>
          <w:sz w:val="28"/>
          <w:szCs w:val="28"/>
        </w:rPr>
      </w:pPr>
      <w:r w:rsidRPr="00146E57">
        <w:rPr>
          <w:rFonts w:ascii="Times New Roman" w:hAnsi="Times New Roman"/>
          <w:b/>
          <w:sz w:val="28"/>
          <w:szCs w:val="28"/>
        </w:rPr>
        <w:t xml:space="preserve">4. Руководство проведением </w:t>
      </w:r>
      <w:r w:rsidR="005E66ED">
        <w:rPr>
          <w:rFonts w:ascii="Times New Roman" w:hAnsi="Times New Roman"/>
          <w:b/>
          <w:sz w:val="28"/>
          <w:szCs w:val="28"/>
        </w:rPr>
        <w:t>С</w:t>
      </w:r>
      <w:r w:rsidRPr="00146E57">
        <w:rPr>
          <w:rFonts w:ascii="Times New Roman" w:hAnsi="Times New Roman"/>
          <w:b/>
          <w:sz w:val="28"/>
          <w:szCs w:val="28"/>
        </w:rPr>
        <w:t>оревнований</w:t>
      </w:r>
      <w:r w:rsidR="00F671EF">
        <w:rPr>
          <w:rFonts w:ascii="Times New Roman" w:hAnsi="Times New Roman"/>
          <w:b/>
          <w:sz w:val="28"/>
          <w:szCs w:val="28"/>
        </w:rPr>
        <w:t xml:space="preserve"> </w:t>
      </w:r>
    </w:p>
    <w:p w:rsidR="00E5593F" w:rsidRDefault="00E5593F" w:rsidP="00C56E0F">
      <w:pPr>
        <w:spacing w:after="0" w:line="240" w:lineRule="auto"/>
        <w:ind w:firstLine="709"/>
        <w:jc w:val="both"/>
        <w:rPr>
          <w:rFonts w:ascii="Times New Roman" w:hAnsi="Times New Roman"/>
          <w:sz w:val="28"/>
          <w:szCs w:val="28"/>
        </w:rPr>
      </w:pPr>
      <w:r w:rsidRPr="002A1E5F">
        <w:rPr>
          <w:rFonts w:ascii="Times New Roman" w:hAnsi="Times New Roman"/>
          <w:sz w:val="28"/>
          <w:szCs w:val="28"/>
        </w:rPr>
        <w:t>Общее руководство соревнований и назначение судей осуществляется Министерством образования и науки РД</w:t>
      </w:r>
      <w:r>
        <w:rPr>
          <w:rFonts w:ascii="Times New Roman" w:hAnsi="Times New Roman"/>
          <w:sz w:val="28"/>
          <w:szCs w:val="28"/>
        </w:rPr>
        <w:t xml:space="preserve"> и </w:t>
      </w:r>
      <w:r w:rsidR="00FF34CF">
        <w:rPr>
          <w:rFonts w:ascii="Times New Roman" w:hAnsi="Times New Roman" w:cs="Times New Roman"/>
          <w:sz w:val="28"/>
          <w:szCs w:val="28"/>
        </w:rPr>
        <w:t xml:space="preserve">ГБОУ РД </w:t>
      </w:r>
      <w:r w:rsidR="00FF34CF" w:rsidRPr="00A13694">
        <w:rPr>
          <w:rFonts w:ascii="Times New Roman" w:hAnsi="Times New Roman" w:cs="Times New Roman"/>
          <w:sz w:val="28"/>
          <w:szCs w:val="28"/>
        </w:rPr>
        <w:t>«Республиканск</w:t>
      </w:r>
      <w:r w:rsidR="00FF34CF">
        <w:rPr>
          <w:rFonts w:ascii="Times New Roman" w:hAnsi="Times New Roman" w:cs="Times New Roman"/>
          <w:sz w:val="28"/>
          <w:szCs w:val="28"/>
        </w:rPr>
        <w:t>ого</w:t>
      </w:r>
      <w:r w:rsidR="00FF34CF" w:rsidRPr="00A13694">
        <w:rPr>
          <w:rFonts w:ascii="Times New Roman" w:hAnsi="Times New Roman" w:cs="Times New Roman"/>
          <w:sz w:val="28"/>
          <w:szCs w:val="28"/>
        </w:rPr>
        <w:t xml:space="preserve"> центр</w:t>
      </w:r>
      <w:r w:rsidR="00FF34CF">
        <w:rPr>
          <w:rFonts w:ascii="Times New Roman" w:hAnsi="Times New Roman" w:cs="Times New Roman"/>
          <w:sz w:val="28"/>
          <w:szCs w:val="28"/>
        </w:rPr>
        <w:t>а</w:t>
      </w:r>
      <w:r w:rsidR="00FF34CF" w:rsidRPr="00A13694">
        <w:rPr>
          <w:rFonts w:ascii="Times New Roman" w:hAnsi="Times New Roman" w:cs="Times New Roman"/>
          <w:sz w:val="28"/>
          <w:szCs w:val="28"/>
        </w:rPr>
        <w:t xml:space="preserve"> социально-трудовой адаптации и профориентации им. У.М. </w:t>
      </w:r>
      <w:proofErr w:type="spellStart"/>
      <w:r w:rsidR="00FF34CF" w:rsidRPr="00A13694">
        <w:rPr>
          <w:rFonts w:ascii="Times New Roman" w:hAnsi="Times New Roman" w:cs="Times New Roman"/>
          <w:sz w:val="28"/>
          <w:szCs w:val="28"/>
        </w:rPr>
        <w:t>Муртузалиевой</w:t>
      </w:r>
      <w:proofErr w:type="spellEnd"/>
      <w:r w:rsidR="00FF34CF" w:rsidRPr="00A13694">
        <w:rPr>
          <w:rFonts w:ascii="Times New Roman" w:hAnsi="Times New Roman" w:cs="Times New Roman"/>
          <w:sz w:val="28"/>
          <w:szCs w:val="28"/>
        </w:rPr>
        <w:t>»</w:t>
      </w:r>
      <w:r w:rsidRPr="002A1E5F">
        <w:rPr>
          <w:rFonts w:ascii="Times New Roman" w:hAnsi="Times New Roman"/>
          <w:sz w:val="28"/>
          <w:szCs w:val="28"/>
        </w:rPr>
        <w:t>. Ответственность за подготовку мест</w:t>
      </w:r>
      <w:r>
        <w:rPr>
          <w:rFonts w:ascii="Times New Roman" w:hAnsi="Times New Roman"/>
          <w:sz w:val="28"/>
          <w:szCs w:val="28"/>
        </w:rPr>
        <w:t xml:space="preserve"> проведения</w:t>
      </w:r>
      <w:r w:rsidRPr="002A1E5F">
        <w:rPr>
          <w:rFonts w:ascii="Times New Roman" w:hAnsi="Times New Roman"/>
          <w:sz w:val="28"/>
          <w:szCs w:val="28"/>
        </w:rPr>
        <w:t xml:space="preserve"> соревнований, прием и размещение участников, соблюдение мер безопасности во время проведения соревнований возлагается на </w:t>
      </w:r>
      <w:r>
        <w:rPr>
          <w:rFonts w:ascii="Times New Roman" w:hAnsi="Times New Roman"/>
          <w:sz w:val="28"/>
          <w:szCs w:val="28"/>
        </w:rPr>
        <w:t xml:space="preserve">ответственных за </w:t>
      </w:r>
      <w:r w:rsidRPr="002A1E5F">
        <w:rPr>
          <w:rFonts w:ascii="Times New Roman" w:hAnsi="Times New Roman"/>
          <w:sz w:val="28"/>
          <w:szCs w:val="28"/>
        </w:rPr>
        <w:t>проведени</w:t>
      </w:r>
      <w:r>
        <w:rPr>
          <w:rFonts w:ascii="Times New Roman" w:hAnsi="Times New Roman"/>
          <w:sz w:val="28"/>
          <w:szCs w:val="28"/>
        </w:rPr>
        <w:t>е</w:t>
      </w:r>
      <w:r w:rsidRPr="002A1E5F">
        <w:rPr>
          <w:rFonts w:ascii="Times New Roman" w:hAnsi="Times New Roman"/>
          <w:sz w:val="28"/>
          <w:szCs w:val="28"/>
        </w:rPr>
        <w:t xml:space="preserve"> </w:t>
      </w:r>
      <w:r>
        <w:rPr>
          <w:rFonts w:ascii="Times New Roman" w:hAnsi="Times New Roman"/>
          <w:sz w:val="28"/>
          <w:szCs w:val="28"/>
        </w:rPr>
        <w:t>Первенства</w:t>
      </w:r>
      <w:r w:rsidRPr="002A1E5F">
        <w:rPr>
          <w:rFonts w:ascii="Times New Roman" w:hAnsi="Times New Roman"/>
          <w:sz w:val="28"/>
          <w:szCs w:val="28"/>
        </w:rPr>
        <w:t xml:space="preserve">. </w:t>
      </w:r>
    </w:p>
    <w:p w:rsidR="00E5593F" w:rsidRDefault="00E5593F" w:rsidP="00C56E0F">
      <w:pPr>
        <w:spacing w:after="0" w:line="240" w:lineRule="auto"/>
        <w:ind w:firstLine="709"/>
        <w:jc w:val="both"/>
        <w:rPr>
          <w:rFonts w:ascii="Times New Roman" w:hAnsi="Times New Roman" w:cs="Times New Roman"/>
          <w:sz w:val="28"/>
          <w:szCs w:val="28"/>
        </w:rPr>
      </w:pPr>
      <w:r>
        <w:rPr>
          <w:rFonts w:ascii="Times New Roman" w:hAnsi="Times New Roman"/>
          <w:sz w:val="28"/>
          <w:szCs w:val="28"/>
        </w:rPr>
        <w:t>Победители и призеры Пер</w:t>
      </w:r>
      <w:r w:rsidR="00FF34CF">
        <w:rPr>
          <w:rFonts w:ascii="Times New Roman" w:hAnsi="Times New Roman"/>
          <w:sz w:val="28"/>
          <w:szCs w:val="28"/>
        </w:rPr>
        <w:t xml:space="preserve">венства награждаются дипломами и </w:t>
      </w:r>
      <w:r w:rsidRPr="00D4776F">
        <w:rPr>
          <w:rFonts w:ascii="Times New Roman" w:hAnsi="Times New Roman"/>
          <w:sz w:val="28"/>
          <w:szCs w:val="28"/>
        </w:rPr>
        <w:t>меда</w:t>
      </w:r>
      <w:r>
        <w:rPr>
          <w:rFonts w:ascii="Times New Roman" w:hAnsi="Times New Roman"/>
          <w:sz w:val="28"/>
          <w:szCs w:val="28"/>
        </w:rPr>
        <w:t xml:space="preserve">лями, </w:t>
      </w:r>
      <w:r w:rsidRPr="00D31F8D">
        <w:rPr>
          <w:rFonts w:ascii="Times New Roman" w:hAnsi="Times New Roman" w:cs="Times New Roman"/>
          <w:sz w:val="28"/>
          <w:szCs w:val="28"/>
        </w:rPr>
        <w:t xml:space="preserve">за счёт средств </w:t>
      </w:r>
      <w:r w:rsidR="00FF34CF">
        <w:rPr>
          <w:rFonts w:ascii="Times New Roman" w:hAnsi="Times New Roman" w:cs="Times New Roman"/>
          <w:sz w:val="28"/>
          <w:szCs w:val="28"/>
        </w:rPr>
        <w:t xml:space="preserve">ГБОУ РД </w:t>
      </w:r>
      <w:r w:rsidR="00FF34CF" w:rsidRPr="00A13694">
        <w:rPr>
          <w:rFonts w:ascii="Times New Roman" w:hAnsi="Times New Roman" w:cs="Times New Roman"/>
          <w:sz w:val="28"/>
          <w:szCs w:val="28"/>
        </w:rPr>
        <w:t>«Республиканск</w:t>
      </w:r>
      <w:r w:rsidR="00FF34CF">
        <w:rPr>
          <w:rFonts w:ascii="Times New Roman" w:hAnsi="Times New Roman" w:cs="Times New Roman"/>
          <w:sz w:val="28"/>
          <w:szCs w:val="28"/>
        </w:rPr>
        <w:t>ого</w:t>
      </w:r>
      <w:r w:rsidR="00FF34CF" w:rsidRPr="00A13694">
        <w:rPr>
          <w:rFonts w:ascii="Times New Roman" w:hAnsi="Times New Roman" w:cs="Times New Roman"/>
          <w:sz w:val="28"/>
          <w:szCs w:val="28"/>
        </w:rPr>
        <w:t xml:space="preserve"> центр</w:t>
      </w:r>
      <w:r w:rsidR="00FF34CF">
        <w:rPr>
          <w:rFonts w:ascii="Times New Roman" w:hAnsi="Times New Roman" w:cs="Times New Roman"/>
          <w:sz w:val="28"/>
          <w:szCs w:val="28"/>
        </w:rPr>
        <w:t>а</w:t>
      </w:r>
      <w:r w:rsidR="00FF34CF" w:rsidRPr="00A13694">
        <w:rPr>
          <w:rFonts w:ascii="Times New Roman" w:hAnsi="Times New Roman" w:cs="Times New Roman"/>
          <w:sz w:val="28"/>
          <w:szCs w:val="28"/>
        </w:rPr>
        <w:t xml:space="preserve"> социально-трудовой адаптации и профориентации им. У.М. </w:t>
      </w:r>
      <w:proofErr w:type="spellStart"/>
      <w:r w:rsidR="00FF34CF" w:rsidRPr="00A13694">
        <w:rPr>
          <w:rFonts w:ascii="Times New Roman" w:hAnsi="Times New Roman" w:cs="Times New Roman"/>
          <w:sz w:val="28"/>
          <w:szCs w:val="28"/>
        </w:rPr>
        <w:t>Муртузалиевой</w:t>
      </w:r>
      <w:proofErr w:type="spellEnd"/>
      <w:r w:rsidR="00FF34CF" w:rsidRPr="00A13694">
        <w:rPr>
          <w:rFonts w:ascii="Times New Roman" w:hAnsi="Times New Roman" w:cs="Times New Roman"/>
          <w:sz w:val="28"/>
          <w:szCs w:val="28"/>
        </w:rPr>
        <w:t>»</w:t>
      </w:r>
      <w:r w:rsidR="00FF34CF" w:rsidRPr="00120D60">
        <w:rPr>
          <w:rFonts w:ascii="Times New Roman" w:hAnsi="Times New Roman" w:cs="Times New Roman"/>
          <w:sz w:val="28"/>
          <w:szCs w:val="28"/>
        </w:rPr>
        <w:t xml:space="preserve"> (директор </w:t>
      </w:r>
      <w:r w:rsidR="00FF34CF">
        <w:rPr>
          <w:rFonts w:ascii="Times New Roman" w:hAnsi="Times New Roman" w:cs="Times New Roman"/>
          <w:sz w:val="28"/>
          <w:szCs w:val="28"/>
        </w:rPr>
        <w:t>Амирханов</w:t>
      </w:r>
      <w:r w:rsidR="00FF34CF" w:rsidRPr="00120D60">
        <w:rPr>
          <w:rFonts w:ascii="Times New Roman" w:hAnsi="Times New Roman" w:cs="Times New Roman"/>
          <w:sz w:val="28"/>
          <w:szCs w:val="28"/>
        </w:rPr>
        <w:t xml:space="preserve"> А.А.)</w:t>
      </w:r>
      <w:r>
        <w:rPr>
          <w:rFonts w:ascii="Times New Roman" w:hAnsi="Times New Roman" w:cs="Times New Roman"/>
          <w:sz w:val="28"/>
          <w:szCs w:val="28"/>
        </w:rPr>
        <w:t>.</w:t>
      </w:r>
    </w:p>
    <w:p w:rsidR="0026430F" w:rsidRDefault="0026430F" w:rsidP="00D946D2">
      <w:pPr>
        <w:pStyle w:val="a4"/>
        <w:numPr>
          <w:ilvl w:val="0"/>
          <w:numId w:val="3"/>
        </w:numPr>
        <w:tabs>
          <w:tab w:val="left" w:pos="284"/>
        </w:tabs>
        <w:spacing w:after="0" w:line="240" w:lineRule="auto"/>
        <w:ind w:left="0" w:firstLine="0"/>
        <w:jc w:val="center"/>
        <w:rPr>
          <w:rFonts w:ascii="Times New Roman" w:hAnsi="Times New Roman"/>
          <w:b/>
          <w:sz w:val="28"/>
          <w:szCs w:val="28"/>
        </w:rPr>
      </w:pPr>
      <w:r>
        <w:rPr>
          <w:rFonts w:ascii="Times New Roman" w:hAnsi="Times New Roman"/>
          <w:b/>
          <w:sz w:val="28"/>
          <w:szCs w:val="28"/>
        </w:rPr>
        <w:t xml:space="preserve">Программа </w:t>
      </w:r>
      <w:r w:rsidR="00D946D2">
        <w:rPr>
          <w:rFonts w:ascii="Times New Roman" w:hAnsi="Times New Roman"/>
          <w:b/>
          <w:sz w:val="28"/>
          <w:szCs w:val="28"/>
        </w:rPr>
        <w:t>и условия подведения итогов</w:t>
      </w:r>
      <w:r w:rsidR="00F671EF">
        <w:rPr>
          <w:rFonts w:ascii="Times New Roman" w:hAnsi="Times New Roman"/>
          <w:b/>
          <w:sz w:val="28"/>
          <w:szCs w:val="28"/>
        </w:rPr>
        <w:t xml:space="preserve"> </w:t>
      </w:r>
      <w:r w:rsidR="005E66ED">
        <w:rPr>
          <w:rFonts w:ascii="Times New Roman" w:hAnsi="Times New Roman"/>
          <w:b/>
          <w:sz w:val="28"/>
          <w:szCs w:val="28"/>
        </w:rPr>
        <w:t>Соревнований</w:t>
      </w:r>
    </w:p>
    <w:p w:rsidR="00FF34CF" w:rsidRPr="00FF34CF" w:rsidRDefault="00FF34CF" w:rsidP="00FF34C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F34CF">
        <w:rPr>
          <w:rFonts w:ascii="Times New Roman" w:hAnsi="Times New Roman" w:cs="Times New Roman"/>
          <w:sz w:val="28"/>
          <w:szCs w:val="28"/>
        </w:rPr>
        <w:t xml:space="preserve">Победители и призеры соревнований определяются в каждой категории, дивизионе, среди мужчин и женщин. </w:t>
      </w:r>
    </w:p>
    <w:p w:rsidR="00FF34CF" w:rsidRPr="00FF34CF" w:rsidRDefault="00FF34CF" w:rsidP="00FF34C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F34CF">
        <w:rPr>
          <w:rFonts w:ascii="Times New Roman" w:hAnsi="Times New Roman" w:cs="Times New Roman"/>
          <w:sz w:val="28"/>
          <w:szCs w:val="28"/>
        </w:rPr>
        <w:t xml:space="preserve">Система проведения соревнований определяется ГСК в зависимости от количества участвующих атлетов. </w:t>
      </w:r>
    </w:p>
    <w:p w:rsidR="00FF34CF" w:rsidRPr="00FF34CF" w:rsidRDefault="00FF34CF" w:rsidP="00FF34C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F34CF">
        <w:rPr>
          <w:rFonts w:ascii="Times New Roman" w:hAnsi="Times New Roman" w:cs="Times New Roman"/>
          <w:sz w:val="28"/>
          <w:szCs w:val="28"/>
        </w:rPr>
        <w:t xml:space="preserve">Во время первого совещания судейской коллегии и руководителей команд формируется Техническая комиссия по виду спорта (далее — Жюри). </w:t>
      </w:r>
    </w:p>
    <w:p w:rsidR="00FF34CF" w:rsidRDefault="00FF34CF" w:rsidP="00FF34C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F34CF">
        <w:rPr>
          <w:rFonts w:ascii="Times New Roman" w:hAnsi="Times New Roman" w:cs="Times New Roman"/>
          <w:sz w:val="28"/>
          <w:szCs w:val="28"/>
        </w:rPr>
        <w:t xml:space="preserve">В соответствии с пунктом 8.4 раздела 8 Правил состав Жюри должен состоять минимум из </w:t>
      </w:r>
      <w:r>
        <w:rPr>
          <w:rFonts w:ascii="Times New Roman" w:hAnsi="Times New Roman" w:cs="Times New Roman"/>
          <w:sz w:val="28"/>
          <w:szCs w:val="28"/>
        </w:rPr>
        <w:t>3</w:t>
      </w:r>
      <w:r w:rsidRPr="00FF34CF">
        <w:rPr>
          <w:rFonts w:ascii="Times New Roman" w:hAnsi="Times New Roman" w:cs="Times New Roman"/>
          <w:sz w:val="28"/>
          <w:szCs w:val="28"/>
        </w:rPr>
        <w:t xml:space="preserve"> человек. </w:t>
      </w:r>
    </w:p>
    <w:p w:rsidR="00FF34CF" w:rsidRPr="00FF34CF" w:rsidRDefault="00FF34CF" w:rsidP="00FF34C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F34CF">
        <w:rPr>
          <w:rFonts w:ascii="Times New Roman" w:hAnsi="Times New Roman" w:cs="Times New Roman"/>
          <w:sz w:val="28"/>
          <w:szCs w:val="28"/>
        </w:rPr>
        <w:t xml:space="preserve">Жюри рассматривает вопросы, связанные с правильным распределением атлетов (команд) в дивизионы, подачей протестов, соблюдением спортивных и официальных правил Специальной Олимпиады. В том случае, если протест подаётся командой, представитель которой является членом Жюри, для принятия решения выбирается альтернативный член Жюри. На заседание Жюри могут быть также приглашены представители команд (главный тренер). </w:t>
      </w:r>
    </w:p>
    <w:p w:rsidR="00FF34CF" w:rsidRPr="00FF34CF" w:rsidRDefault="00FF34CF" w:rsidP="00FF34C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F34CF">
        <w:rPr>
          <w:rFonts w:ascii="Times New Roman" w:hAnsi="Times New Roman" w:cs="Times New Roman"/>
          <w:sz w:val="28"/>
          <w:szCs w:val="28"/>
        </w:rPr>
        <w:t xml:space="preserve">Согласно Правилам, протесты подаются письменно в произвольной форме в течение 30 минут после окончания соревнований. Решение Жюри доводится до сведения представителя подавшей протест команды после совещания. </w:t>
      </w:r>
    </w:p>
    <w:p w:rsidR="00FF34CF" w:rsidRPr="00032182" w:rsidRDefault="00FF34CF" w:rsidP="00FF34C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F34CF">
        <w:rPr>
          <w:rFonts w:ascii="Times New Roman" w:hAnsi="Times New Roman" w:cs="Times New Roman"/>
          <w:sz w:val="28"/>
          <w:szCs w:val="28"/>
        </w:rPr>
        <w:t>Только главный тренер или его/ее уполномоченный представители (</w:t>
      </w:r>
      <w:r w:rsidRPr="00032182">
        <w:rPr>
          <w:rFonts w:ascii="Times New Roman" w:hAnsi="Times New Roman" w:cs="Times New Roman"/>
          <w:sz w:val="28"/>
          <w:szCs w:val="28"/>
        </w:rPr>
        <w:t xml:space="preserve">в случае отсутствия главного тренера) могут подать протест. </w:t>
      </w:r>
    </w:p>
    <w:p w:rsidR="00FF34CF" w:rsidRPr="00FF34CF" w:rsidRDefault="00FF34CF" w:rsidP="00FF34C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F34CF">
        <w:rPr>
          <w:rFonts w:ascii="Times New Roman" w:hAnsi="Times New Roman" w:cs="Times New Roman"/>
          <w:sz w:val="28"/>
          <w:szCs w:val="28"/>
        </w:rPr>
        <w:t xml:space="preserve">Жюри должно рассмотреть протест. После того как спортивное жюри примет решение, лицо, подавшее протест, может либо принять его решение или подать апелляционную жалобу в апелляционное Жюри. Апелляции должны подаваться </w:t>
      </w:r>
      <w:r w:rsidRPr="00FF34CF">
        <w:rPr>
          <w:rFonts w:ascii="Times New Roman" w:hAnsi="Times New Roman" w:cs="Times New Roman"/>
          <w:sz w:val="28"/>
          <w:szCs w:val="28"/>
        </w:rPr>
        <w:lastRenderedPageBreak/>
        <w:t xml:space="preserve">в течение 60 минут после соответствующего решения спортивного жюри. Все решения, принятые апелляционным Жюри, являются окончательными. </w:t>
      </w:r>
    </w:p>
    <w:p w:rsidR="00FF34CF" w:rsidRPr="00FF34CF" w:rsidRDefault="00FF34CF" w:rsidP="00FF34CF">
      <w:pPr>
        <w:spacing w:after="0" w:line="240" w:lineRule="auto"/>
        <w:jc w:val="both"/>
        <w:rPr>
          <w:rFonts w:ascii="Times New Roman" w:hAnsi="Times New Roman" w:cs="Times New Roman"/>
          <w:sz w:val="28"/>
          <w:szCs w:val="28"/>
        </w:rPr>
      </w:pPr>
      <w:r w:rsidRPr="00FF34CF">
        <w:rPr>
          <w:rFonts w:ascii="Times New Roman" w:hAnsi="Times New Roman" w:cs="Times New Roman"/>
          <w:sz w:val="28"/>
          <w:szCs w:val="28"/>
          <w:u w:val="single" w:color="000000"/>
        </w:rPr>
        <w:t>Протесты могут подаваться по одной или нескольким из следующих</w:t>
      </w:r>
      <w:r w:rsidRPr="00FF34CF">
        <w:rPr>
          <w:rFonts w:ascii="Times New Roman" w:hAnsi="Times New Roman" w:cs="Times New Roman"/>
          <w:sz w:val="28"/>
          <w:szCs w:val="28"/>
        </w:rPr>
        <w:t xml:space="preserve"> </w:t>
      </w:r>
      <w:r w:rsidRPr="00FF34CF">
        <w:rPr>
          <w:rFonts w:ascii="Times New Roman" w:hAnsi="Times New Roman" w:cs="Times New Roman"/>
          <w:sz w:val="28"/>
          <w:szCs w:val="28"/>
          <w:u w:val="single" w:color="000000"/>
        </w:rPr>
        <w:t>причин:</w:t>
      </w:r>
      <w:r w:rsidRPr="00FF34CF">
        <w:rPr>
          <w:rFonts w:ascii="Times New Roman" w:hAnsi="Times New Roman" w:cs="Times New Roman"/>
          <w:sz w:val="28"/>
          <w:szCs w:val="28"/>
        </w:rPr>
        <w:t xml:space="preserve"> </w:t>
      </w:r>
    </w:p>
    <w:p w:rsidR="00FF34CF" w:rsidRPr="00FF34CF" w:rsidRDefault="00FF34CF" w:rsidP="00FF34CF">
      <w:pPr>
        <w:pStyle w:val="a4"/>
        <w:numPr>
          <w:ilvl w:val="0"/>
          <w:numId w:val="18"/>
        </w:numPr>
        <w:spacing w:after="0" w:line="240" w:lineRule="auto"/>
        <w:ind w:left="0"/>
        <w:jc w:val="both"/>
        <w:rPr>
          <w:rFonts w:ascii="Times New Roman" w:hAnsi="Times New Roman"/>
          <w:sz w:val="28"/>
          <w:szCs w:val="28"/>
        </w:rPr>
      </w:pPr>
      <w:r w:rsidRPr="00FF34CF">
        <w:rPr>
          <w:rFonts w:ascii="Times New Roman" w:hAnsi="Times New Roman"/>
          <w:sz w:val="28"/>
          <w:szCs w:val="28"/>
        </w:rPr>
        <w:t xml:space="preserve">неверное толкование правил по виду спорта; </w:t>
      </w:r>
    </w:p>
    <w:p w:rsidR="00FF34CF" w:rsidRPr="00FF34CF" w:rsidRDefault="00FF34CF" w:rsidP="00FF34CF">
      <w:pPr>
        <w:pStyle w:val="a4"/>
        <w:numPr>
          <w:ilvl w:val="0"/>
          <w:numId w:val="18"/>
        </w:numPr>
        <w:spacing w:after="0" w:line="240" w:lineRule="auto"/>
        <w:ind w:left="0"/>
        <w:jc w:val="both"/>
        <w:rPr>
          <w:rFonts w:ascii="Times New Roman" w:hAnsi="Times New Roman"/>
          <w:sz w:val="28"/>
          <w:szCs w:val="28"/>
        </w:rPr>
      </w:pPr>
      <w:r w:rsidRPr="00FF34CF">
        <w:rPr>
          <w:rFonts w:ascii="Times New Roman" w:hAnsi="Times New Roman"/>
          <w:sz w:val="28"/>
          <w:szCs w:val="28"/>
        </w:rPr>
        <w:t xml:space="preserve">ошибка судьи или рефери в применении необходимых правил;  </w:t>
      </w:r>
    </w:p>
    <w:p w:rsidR="00FF34CF" w:rsidRPr="00FF34CF" w:rsidRDefault="00FF34CF" w:rsidP="00FF34CF">
      <w:pPr>
        <w:pStyle w:val="a4"/>
        <w:numPr>
          <w:ilvl w:val="0"/>
          <w:numId w:val="18"/>
        </w:numPr>
        <w:spacing w:after="0" w:line="240" w:lineRule="auto"/>
        <w:ind w:left="0"/>
        <w:jc w:val="both"/>
        <w:rPr>
          <w:rFonts w:ascii="Times New Roman" w:hAnsi="Times New Roman"/>
          <w:sz w:val="28"/>
          <w:szCs w:val="28"/>
        </w:rPr>
      </w:pPr>
      <w:r w:rsidRPr="00FF34CF">
        <w:rPr>
          <w:rFonts w:ascii="Times New Roman" w:hAnsi="Times New Roman"/>
          <w:sz w:val="28"/>
          <w:szCs w:val="28"/>
        </w:rPr>
        <w:t xml:space="preserve">ошибка при назначении верного наказания за нарушение. </w:t>
      </w:r>
    </w:p>
    <w:p w:rsidR="00FF34CF" w:rsidRPr="00FF34CF" w:rsidRDefault="00FF34CF" w:rsidP="00FF34CF">
      <w:pPr>
        <w:spacing w:after="0" w:line="240" w:lineRule="auto"/>
        <w:jc w:val="both"/>
        <w:rPr>
          <w:rFonts w:ascii="Times New Roman" w:hAnsi="Times New Roman" w:cs="Times New Roman"/>
          <w:sz w:val="28"/>
          <w:szCs w:val="28"/>
        </w:rPr>
      </w:pPr>
      <w:r w:rsidRPr="00FF34CF">
        <w:rPr>
          <w:rFonts w:ascii="Times New Roman" w:hAnsi="Times New Roman" w:cs="Times New Roman"/>
          <w:sz w:val="28"/>
          <w:szCs w:val="28"/>
          <w:u w:val="single" w:color="000000"/>
        </w:rPr>
        <w:t>Следующие причины не могут являться причиной протеста</w:t>
      </w:r>
      <w:r w:rsidRPr="00FF34CF">
        <w:rPr>
          <w:rFonts w:ascii="Times New Roman" w:hAnsi="Times New Roman" w:cs="Times New Roman"/>
          <w:sz w:val="28"/>
          <w:szCs w:val="28"/>
        </w:rPr>
        <w:t xml:space="preserve">: </w:t>
      </w:r>
    </w:p>
    <w:p w:rsidR="00FF34CF" w:rsidRPr="00FF34CF" w:rsidRDefault="00FF34CF" w:rsidP="00FF34CF">
      <w:pPr>
        <w:pStyle w:val="a4"/>
        <w:numPr>
          <w:ilvl w:val="0"/>
          <w:numId w:val="19"/>
        </w:numPr>
        <w:spacing w:after="0" w:line="240" w:lineRule="auto"/>
        <w:ind w:left="0"/>
        <w:jc w:val="both"/>
        <w:rPr>
          <w:rFonts w:ascii="Times New Roman" w:hAnsi="Times New Roman"/>
          <w:sz w:val="28"/>
          <w:szCs w:val="28"/>
        </w:rPr>
      </w:pPr>
      <w:r w:rsidRPr="00FF34CF">
        <w:rPr>
          <w:rFonts w:ascii="Times New Roman" w:hAnsi="Times New Roman"/>
          <w:sz w:val="28"/>
          <w:szCs w:val="28"/>
        </w:rPr>
        <w:t>решение судьи, рефери или иных на основе конкретных фактов (протест на судейство); -</w:t>
      </w:r>
      <w:r w:rsidRPr="00FF34CF">
        <w:rPr>
          <w:rFonts w:ascii="Times New Roman" w:eastAsia="Arial" w:hAnsi="Times New Roman"/>
          <w:sz w:val="28"/>
          <w:szCs w:val="28"/>
        </w:rPr>
        <w:t xml:space="preserve"> </w:t>
      </w:r>
      <w:r w:rsidRPr="00FF34CF">
        <w:rPr>
          <w:rFonts w:ascii="Times New Roman" w:hAnsi="Times New Roman"/>
          <w:sz w:val="28"/>
          <w:szCs w:val="28"/>
        </w:rPr>
        <w:t xml:space="preserve">протест на </w:t>
      </w:r>
      <w:proofErr w:type="spellStart"/>
      <w:r w:rsidRPr="00FF34CF">
        <w:rPr>
          <w:rFonts w:ascii="Times New Roman" w:hAnsi="Times New Roman"/>
          <w:sz w:val="28"/>
          <w:szCs w:val="28"/>
        </w:rPr>
        <w:t>дивизионирование</w:t>
      </w:r>
      <w:proofErr w:type="spellEnd"/>
      <w:r w:rsidRPr="00FF34CF">
        <w:rPr>
          <w:rFonts w:ascii="Times New Roman" w:hAnsi="Times New Roman"/>
          <w:sz w:val="28"/>
          <w:szCs w:val="28"/>
        </w:rPr>
        <w:t xml:space="preserve">. </w:t>
      </w:r>
    </w:p>
    <w:p w:rsidR="00FF34CF" w:rsidRPr="00FF34CF" w:rsidRDefault="00FF34CF" w:rsidP="00FF34CF">
      <w:pPr>
        <w:spacing w:after="0" w:line="240" w:lineRule="auto"/>
        <w:jc w:val="both"/>
        <w:rPr>
          <w:rFonts w:ascii="Times New Roman" w:hAnsi="Times New Roman" w:cs="Times New Roman"/>
          <w:sz w:val="28"/>
          <w:szCs w:val="28"/>
        </w:rPr>
      </w:pPr>
      <w:r w:rsidRPr="00FF34CF">
        <w:rPr>
          <w:rFonts w:ascii="Times New Roman" w:hAnsi="Times New Roman" w:cs="Times New Roman"/>
          <w:sz w:val="28"/>
          <w:szCs w:val="28"/>
        </w:rPr>
        <w:t xml:space="preserve">Каждый протест должен относится к определенному разделу Спортивных правил Специальной Олимпиады. В протесте должно быть четко прописано как такое правило было нарушено. </w:t>
      </w:r>
    </w:p>
    <w:p w:rsidR="00FF34CF" w:rsidRPr="00FF34CF" w:rsidRDefault="00FF34CF" w:rsidP="00FF34C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F34CF">
        <w:rPr>
          <w:rFonts w:ascii="Times New Roman" w:hAnsi="Times New Roman" w:cs="Times New Roman"/>
          <w:sz w:val="28"/>
          <w:szCs w:val="28"/>
        </w:rPr>
        <w:t xml:space="preserve">Командам (атлетам), дисквалифицированным ГСК за нарушение правил соревнований, вручаются наградные ленты участников соревнований. </w:t>
      </w:r>
    </w:p>
    <w:p w:rsidR="00FF34CF" w:rsidRPr="00FF34CF" w:rsidRDefault="00FF34CF" w:rsidP="00FF34C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F34CF">
        <w:rPr>
          <w:rFonts w:ascii="Times New Roman" w:hAnsi="Times New Roman" w:cs="Times New Roman"/>
          <w:sz w:val="28"/>
          <w:szCs w:val="28"/>
        </w:rPr>
        <w:t xml:space="preserve">Итоговые протоколы и отчеты на бумажных и электронных носителях, </w:t>
      </w:r>
      <w:proofErr w:type="gramStart"/>
      <w:r w:rsidRPr="00FF34CF">
        <w:rPr>
          <w:rFonts w:ascii="Times New Roman" w:hAnsi="Times New Roman" w:cs="Times New Roman"/>
          <w:sz w:val="28"/>
          <w:szCs w:val="28"/>
        </w:rPr>
        <w:t>предоставляется  в</w:t>
      </w:r>
      <w:proofErr w:type="gramEnd"/>
      <w:r w:rsidRPr="00FF34CF">
        <w:rPr>
          <w:rFonts w:ascii="Times New Roman" w:hAnsi="Times New Roman" w:cs="Times New Roman"/>
          <w:sz w:val="28"/>
          <w:szCs w:val="28"/>
        </w:rPr>
        <w:t xml:space="preserve"> течение 5 дней после проведения соревнований. </w:t>
      </w:r>
    </w:p>
    <w:p w:rsidR="0026430F" w:rsidRDefault="0026430F" w:rsidP="00C56E0F">
      <w:pPr>
        <w:spacing w:after="0" w:line="240" w:lineRule="auto"/>
        <w:ind w:firstLine="709"/>
        <w:jc w:val="both"/>
        <w:rPr>
          <w:rFonts w:ascii="Times New Roman" w:hAnsi="Times New Roman"/>
          <w:sz w:val="28"/>
          <w:szCs w:val="28"/>
        </w:rPr>
      </w:pPr>
    </w:p>
    <w:p w:rsidR="009D6005" w:rsidRPr="00146E57" w:rsidRDefault="00032182" w:rsidP="009D6005">
      <w:pPr>
        <w:spacing w:after="0" w:line="240" w:lineRule="auto"/>
        <w:ind w:firstLine="567"/>
        <w:jc w:val="center"/>
        <w:rPr>
          <w:rFonts w:ascii="Times New Roman" w:hAnsi="Times New Roman" w:cs="Times New Roman"/>
          <w:b/>
          <w:color w:val="000000"/>
          <w:sz w:val="28"/>
          <w:szCs w:val="28"/>
        </w:rPr>
      </w:pPr>
      <w:r>
        <w:rPr>
          <w:rFonts w:ascii="Times New Roman" w:hAnsi="Times New Roman" w:cs="Times New Roman"/>
          <w:b/>
          <w:color w:val="000000"/>
          <w:sz w:val="28"/>
          <w:szCs w:val="28"/>
        </w:rPr>
        <w:t>6</w:t>
      </w:r>
      <w:r w:rsidR="009D6005" w:rsidRPr="00146E57">
        <w:rPr>
          <w:rFonts w:ascii="Times New Roman" w:hAnsi="Times New Roman" w:cs="Times New Roman"/>
          <w:b/>
          <w:bCs/>
          <w:color w:val="000000"/>
          <w:sz w:val="28"/>
          <w:szCs w:val="28"/>
        </w:rPr>
        <w:t xml:space="preserve">. </w:t>
      </w:r>
      <w:r w:rsidR="009D6005">
        <w:rPr>
          <w:rFonts w:ascii="Times New Roman" w:hAnsi="Times New Roman" w:cs="Times New Roman"/>
          <w:b/>
          <w:bCs/>
          <w:color w:val="000000"/>
          <w:sz w:val="28"/>
          <w:szCs w:val="28"/>
        </w:rPr>
        <w:t>Дополнительная информация</w:t>
      </w:r>
      <w:r w:rsidR="00F671EF">
        <w:rPr>
          <w:rFonts w:ascii="Times New Roman" w:hAnsi="Times New Roman" w:cs="Times New Roman"/>
          <w:b/>
          <w:bCs/>
          <w:color w:val="000000"/>
          <w:sz w:val="28"/>
          <w:szCs w:val="28"/>
        </w:rPr>
        <w:t xml:space="preserve"> по проведению Первенства</w:t>
      </w:r>
    </w:p>
    <w:p w:rsidR="009D6005" w:rsidRDefault="00705CAB" w:rsidP="00705CAB">
      <w:pPr>
        <w:spacing w:after="0" w:line="240" w:lineRule="auto"/>
        <w:ind w:left="426"/>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D6005">
        <w:rPr>
          <w:rFonts w:ascii="Times New Roman" w:hAnsi="Times New Roman" w:cs="Times New Roman"/>
          <w:color w:val="000000"/>
          <w:sz w:val="28"/>
          <w:szCs w:val="28"/>
        </w:rPr>
        <w:t>В связи с неблагоприятной санитарно-эпидемиологической обстановкой в РД необходимо:</w:t>
      </w:r>
    </w:p>
    <w:p w:rsidR="009D6005" w:rsidRPr="009D6005" w:rsidRDefault="00705CAB" w:rsidP="00705CAB">
      <w:pPr>
        <w:spacing w:after="0" w:line="240" w:lineRule="auto"/>
        <w:ind w:left="360"/>
        <w:jc w:val="both"/>
        <w:rPr>
          <w:rFonts w:ascii="Times New Roman" w:eastAsia="Times New Roman" w:hAnsi="Times New Roman"/>
          <w:color w:val="000000"/>
          <w:sz w:val="28"/>
          <w:szCs w:val="28"/>
        </w:rPr>
      </w:pPr>
      <w:r>
        <w:rPr>
          <w:rFonts w:ascii="Times New Roman" w:eastAsia="Times New Roman" w:hAnsi="Times New Roman"/>
          <w:sz w:val="28"/>
          <w:szCs w:val="28"/>
        </w:rPr>
        <w:t xml:space="preserve">       </w:t>
      </w:r>
      <w:r w:rsidR="00276E2E" w:rsidRPr="0002238B">
        <w:rPr>
          <w:rFonts w:ascii="Times New Roman" w:eastAsia="Times New Roman" w:hAnsi="Times New Roman"/>
          <w:sz w:val="28"/>
          <w:szCs w:val="28"/>
        </w:rPr>
        <w:t>н</w:t>
      </w:r>
      <w:r w:rsidR="009D6005" w:rsidRPr="009D6005">
        <w:rPr>
          <w:rFonts w:ascii="Times New Roman" w:eastAsia="Times New Roman" w:hAnsi="Times New Roman"/>
          <w:color w:val="000000"/>
          <w:sz w:val="28"/>
          <w:szCs w:val="28"/>
        </w:rPr>
        <w:t xml:space="preserve">аличие справки на </w:t>
      </w:r>
      <w:r w:rsidR="009D6005" w:rsidRPr="009D6005">
        <w:rPr>
          <w:rFonts w:ascii="Times New Roman" w:eastAsia="Times New Roman" w:hAnsi="Times New Roman"/>
          <w:color w:val="000000"/>
          <w:sz w:val="28"/>
          <w:szCs w:val="28"/>
          <w:lang w:val="en-US"/>
        </w:rPr>
        <w:t>COVID</w:t>
      </w:r>
      <w:r w:rsidR="009D6005" w:rsidRPr="009D6005">
        <w:rPr>
          <w:rFonts w:ascii="Times New Roman" w:eastAsia="Times New Roman" w:hAnsi="Times New Roman"/>
          <w:color w:val="000000"/>
          <w:sz w:val="28"/>
          <w:szCs w:val="28"/>
        </w:rPr>
        <w:t>-19, не позднее чем за 72 часа до начала соревнований;</w:t>
      </w:r>
    </w:p>
    <w:p w:rsidR="00276E2E" w:rsidRDefault="00705CAB" w:rsidP="00705CAB">
      <w:pPr>
        <w:spacing w:after="0" w:line="240" w:lineRule="auto"/>
        <w:ind w:left="36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00276E2E" w:rsidRPr="0002238B">
        <w:rPr>
          <w:rFonts w:ascii="Times New Roman" w:eastAsia="Times New Roman" w:hAnsi="Times New Roman"/>
          <w:sz w:val="28"/>
          <w:szCs w:val="28"/>
        </w:rPr>
        <w:t>в</w:t>
      </w:r>
      <w:r w:rsidR="009D6005" w:rsidRPr="009D6005">
        <w:rPr>
          <w:rFonts w:ascii="Times New Roman" w:eastAsia="Times New Roman" w:hAnsi="Times New Roman"/>
          <w:color w:val="000000"/>
          <w:sz w:val="28"/>
          <w:szCs w:val="28"/>
        </w:rPr>
        <w:t xml:space="preserve">сем участникам соревнований и тренерам </w:t>
      </w:r>
      <w:r w:rsidR="00276E2E">
        <w:rPr>
          <w:rFonts w:ascii="Times New Roman" w:eastAsia="Times New Roman" w:hAnsi="Times New Roman"/>
          <w:color w:val="000000"/>
          <w:sz w:val="28"/>
          <w:szCs w:val="28"/>
        </w:rPr>
        <w:t>при себе иметь маску и перчатки.</w:t>
      </w:r>
    </w:p>
    <w:p w:rsidR="009D6005" w:rsidRDefault="00705CAB" w:rsidP="00705CAB">
      <w:pPr>
        <w:spacing w:after="0" w:line="240" w:lineRule="auto"/>
        <w:ind w:left="36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009D6005" w:rsidRPr="009D6005">
        <w:rPr>
          <w:rFonts w:ascii="Times New Roman" w:eastAsia="Times New Roman" w:hAnsi="Times New Roman"/>
          <w:color w:val="000000"/>
          <w:sz w:val="28"/>
          <w:szCs w:val="28"/>
        </w:rPr>
        <w:t>Соревнования проводятся с 50% з</w:t>
      </w:r>
      <w:r w:rsidR="009D6005">
        <w:rPr>
          <w:rFonts w:ascii="Times New Roman" w:eastAsia="Times New Roman" w:hAnsi="Times New Roman"/>
          <w:color w:val="000000"/>
          <w:sz w:val="28"/>
          <w:szCs w:val="28"/>
        </w:rPr>
        <w:t>агрузкой зрителей с соблюдением</w:t>
      </w:r>
      <w:r w:rsidR="00276E2E">
        <w:rPr>
          <w:rFonts w:ascii="Times New Roman" w:eastAsia="Times New Roman" w:hAnsi="Times New Roman"/>
          <w:color w:val="000000"/>
          <w:sz w:val="28"/>
          <w:szCs w:val="28"/>
        </w:rPr>
        <w:t xml:space="preserve"> норм СанПиНа</w:t>
      </w:r>
      <w:r w:rsidR="009D6005" w:rsidRPr="009D6005">
        <w:rPr>
          <w:rFonts w:ascii="Times New Roman" w:eastAsia="Times New Roman" w:hAnsi="Times New Roman"/>
          <w:color w:val="000000"/>
          <w:sz w:val="28"/>
          <w:szCs w:val="28"/>
        </w:rPr>
        <w:t xml:space="preserve">. </w:t>
      </w:r>
    </w:p>
    <w:p w:rsidR="00FF34CF" w:rsidRPr="009D6005" w:rsidRDefault="00FF34CF" w:rsidP="00276E2E">
      <w:pPr>
        <w:spacing w:after="0" w:line="240" w:lineRule="auto"/>
        <w:ind w:left="360" w:firstLine="709"/>
        <w:jc w:val="both"/>
        <w:rPr>
          <w:rFonts w:ascii="Times New Roman" w:eastAsia="Times New Roman" w:hAnsi="Times New Roman"/>
          <w:color w:val="000000"/>
          <w:sz w:val="28"/>
          <w:szCs w:val="28"/>
        </w:rPr>
      </w:pPr>
    </w:p>
    <w:p w:rsidR="0026430F" w:rsidRPr="00032182" w:rsidRDefault="00032182" w:rsidP="00032182">
      <w:pPr>
        <w:spacing w:after="0" w:line="240" w:lineRule="auto"/>
        <w:ind w:left="992"/>
        <w:rPr>
          <w:rFonts w:ascii="Times New Roman" w:hAnsi="Times New Roman"/>
          <w:b/>
          <w:sz w:val="28"/>
          <w:szCs w:val="28"/>
        </w:rPr>
      </w:pPr>
      <w:r>
        <w:rPr>
          <w:rFonts w:ascii="Times New Roman" w:hAnsi="Times New Roman"/>
          <w:b/>
          <w:sz w:val="28"/>
          <w:szCs w:val="28"/>
        </w:rPr>
        <w:t xml:space="preserve">                     7.</w:t>
      </w:r>
      <w:r w:rsidR="0026430F" w:rsidRPr="00032182">
        <w:rPr>
          <w:rFonts w:ascii="Times New Roman" w:hAnsi="Times New Roman"/>
          <w:b/>
          <w:sz w:val="28"/>
          <w:szCs w:val="28"/>
        </w:rPr>
        <w:t>Заявки на участие</w:t>
      </w:r>
      <w:r w:rsidR="00F671EF" w:rsidRPr="00032182">
        <w:rPr>
          <w:rFonts w:ascii="Times New Roman" w:hAnsi="Times New Roman"/>
          <w:b/>
          <w:sz w:val="28"/>
          <w:szCs w:val="28"/>
        </w:rPr>
        <w:t xml:space="preserve"> в </w:t>
      </w:r>
      <w:r w:rsidR="005E66ED" w:rsidRPr="00032182">
        <w:rPr>
          <w:rFonts w:ascii="Times New Roman" w:hAnsi="Times New Roman"/>
          <w:b/>
          <w:sz w:val="28"/>
          <w:szCs w:val="28"/>
        </w:rPr>
        <w:t>Соревнованиях</w:t>
      </w:r>
    </w:p>
    <w:p w:rsidR="00705CAB" w:rsidRPr="00705CAB" w:rsidRDefault="00705CAB" w:rsidP="00705CA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05CAB">
        <w:rPr>
          <w:rFonts w:ascii="Times New Roman" w:hAnsi="Times New Roman" w:cs="Times New Roman"/>
          <w:sz w:val="28"/>
          <w:szCs w:val="28"/>
        </w:rPr>
        <w:t xml:space="preserve">Предварительные </w:t>
      </w:r>
      <w:r w:rsidRPr="00705CAB">
        <w:rPr>
          <w:rFonts w:ascii="Times New Roman" w:hAnsi="Times New Roman" w:cs="Times New Roman"/>
          <w:sz w:val="28"/>
          <w:szCs w:val="28"/>
          <w:u w:val="single" w:color="000000"/>
        </w:rPr>
        <w:t>заявки с указанием всех членов команды</w:t>
      </w:r>
      <w:r w:rsidRPr="00705CAB">
        <w:rPr>
          <w:rFonts w:ascii="Times New Roman" w:hAnsi="Times New Roman" w:cs="Times New Roman"/>
          <w:sz w:val="28"/>
          <w:szCs w:val="28"/>
        </w:rPr>
        <w:t xml:space="preserve">, включая участников, тренеров, представителей, врачей и сопровождающих лиц, в том числе и родителей направляются </w:t>
      </w:r>
      <w:r w:rsidRPr="00705CAB">
        <w:rPr>
          <w:rFonts w:ascii="Times New Roman" w:hAnsi="Times New Roman" w:cs="Times New Roman"/>
          <w:b/>
          <w:sz w:val="28"/>
          <w:szCs w:val="28"/>
        </w:rPr>
        <w:t>до 28 февраля 2022 г.</w:t>
      </w:r>
      <w:r w:rsidRPr="00705CAB">
        <w:rPr>
          <w:rFonts w:ascii="Times New Roman" w:hAnsi="Times New Roman" w:cs="Times New Roman"/>
          <w:sz w:val="28"/>
          <w:szCs w:val="28"/>
        </w:rPr>
        <w:t xml:space="preserve"> в Дагестанское региональное отделение Специальной Олимпиады России, по электронной почте </w:t>
      </w:r>
      <w:r w:rsidRPr="00705CAB">
        <w:rPr>
          <w:rFonts w:ascii="Times New Roman" w:hAnsi="Times New Roman" w:cs="Times New Roman"/>
          <w:b/>
          <w:sz w:val="28"/>
          <w:szCs w:val="28"/>
          <w:u w:val="single"/>
        </w:rPr>
        <w:t>dspecialolimpics@inbox.ru,</w:t>
      </w:r>
      <w:r w:rsidRPr="00705CAB">
        <w:rPr>
          <w:rFonts w:ascii="Times New Roman" w:hAnsi="Times New Roman" w:cs="Times New Roman"/>
          <w:sz w:val="28"/>
          <w:szCs w:val="28"/>
        </w:rPr>
        <w:t xml:space="preserve"> телефон для контакта 8(928) 544-26-66 </w:t>
      </w:r>
      <w:proofErr w:type="gramStart"/>
      <w:r w:rsidRPr="00705CAB">
        <w:rPr>
          <w:rFonts w:ascii="Times New Roman" w:hAnsi="Times New Roman" w:cs="Times New Roman"/>
          <w:sz w:val="28"/>
          <w:szCs w:val="28"/>
        </w:rPr>
        <w:t xml:space="preserve">Магомедов  </w:t>
      </w:r>
      <w:proofErr w:type="spellStart"/>
      <w:r w:rsidRPr="00705CAB">
        <w:rPr>
          <w:rFonts w:ascii="Times New Roman" w:hAnsi="Times New Roman" w:cs="Times New Roman"/>
          <w:sz w:val="28"/>
          <w:szCs w:val="28"/>
        </w:rPr>
        <w:t>Забир</w:t>
      </w:r>
      <w:proofErr w:type="spellEnd"/>
      <w:proofErr w:type="gramEnd"/>
      <w:r w:rsidRPr="00705CAB">
        <w:rPr>
          <w:rFonts w:ascii="Times New Roman" w:hAnsi="Times New Roman" w:cs="Times New Roman"/>
          <w:sz w:val="28"/>
          <w:szCs w:val="28"/>
        </w:rPr>
        <w:t xml:space="preserve"> Магомедович.           </w:t>
      </w:r>
    </w:p>
    <w:p w:rsidR="00705CAB" w:rsidRPr="00705CAB" w:rsidRDefault="00705CAB" w:rsidP="00705CA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05CAB">
        <w:rPr>
          <w:rFonts w:ascii="Times New Roman" w:hAnsi="Times New Roman" w:cs="Times New Roman"/>
          <w:sz w:val="28"/>
          <w:szCs w:val="28"/>
        </w:rPr>
        <w:t xml:space="preserve">Заявки, поданные позже указанных сроков, не принимаются. </w:t>
      </w:r>
    </w:p>
    <w:p w:rsidR="00705CAB" w:rsidRPr="00705CAB" w:rsidRDefault="00705CAB" w:rsidP="00705CA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05CAB">
        <w:rPr>
          <w:rFonts w:ascii="Times New Roman" w:hAnsi="Times New Roman" w:cs="Times New Roman"/>
          <w:sz w:val="28"/>
          <w:szCs w:val="28"/>
        </w:rPr>
        <w:t xml:space="preserve">Основанием для допуска спортсмена к соревнованиям является заявка на участие в соревнованиях с отметкой «Допущен» напротив каждой фамилии спортсмена, заверенная подписью врача и его личной печатью (при наличии). </w:t>
      </w:r>
    </w:p>
    <w:p w:rsidR="00705CAB" w:rsidRPr="00705CAB" w:rsidRDefault="00705CAB" w:rsidP="00705CA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05CAB">
        <w:rPr>
          <w:rFonts w:ascii="Times New Roman" w:hAnsi="Times New Roman" w:cs="Times New Roman"/>
          <w:sz w:val="28"/>
          <w:szCs w:val="28"/>
        </w:rPr>
        <w:t xml:space="preserve">Заявка на участие в соревнованиях подписывается врачом с расшифровкой фамилии, имени, отчества (при наличии) и заверяется печатью. Оформленную заявку подписывает руководитель командирующей организации. В случае наличия у спортсмена индивидуального медицинского заключения, оригинал медицинского заключения предъявляется спортсменом в комиссию по допуску участников. </w:t>
      </w:r>
    </w:p>
    <w:p w:rsidR="00705CAB" w:rsidRPr="00705CAB" w:rsidRDefault="00705CAB" w:rsidP="00705CA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05CAB">
        <w:rPr>
          <w:rFonts w:ascii="Times New Roman" w:hAnsi="Times New Roman" w:cs="Times New Roman"/>
          <w:sz w:val="28"/>
          <w:szCs w:val="28"/>
        </w:rPr>
        <w:t xml:space="preserve">Руководители команд предоставляют в комиссию по допуску участников следующие документы: </w:t>
      </w:r>
    </w:p>
    <w:p w:rsidR="00705CAB" w:rsidRPr="00705CAB" w:rsidRDefault="00705CAB" w:rsidP="00705CAB">
      <w:pPr>
        <w:pStyle w:val="a4"/>
        <w:spacing w:after="0" w:line="240" w:lineRule="auto"/>
        <w:ind w:left="0"/>
        <w:jc w:val="both"/>
        <w:rPr>
          <w:rFonts w:ascii="Times New Roman" w:hAnsi="Times New Roman"/>
          <w:sz w:val="28"/>
          <w:szCs w:val="28"/>
        </w:rPr>
      </w:pPr>
      <w:r>
        <w:rPr>
          <w:rFonts w:ascii="Times New Roman" w:hAnsi="Times New Roman"/>
          <w:sz w:val="28"/>
          <w:szCs w:val="28"/>
        </w:rPr>
        <w:lastRenderedPageBreak/>
        <w:t xml:space="preserve">      </w:t>
      </w:r>
      <w:r w:rsidRPr="00705CAB">
        <w:rPr>
          <w:rFonts w:ascii="Times New Roman" w:hAnsi="Times New Roman"/>
          <w:sz w:val="28"/>
          <w:szCs w:val="28"/>
        </w:rPr>
        <w:t xml:space="preserve">Именную заявку по форме с указанием фамилии, имени, отчества, даты рождения, названия организации, подписанную и заверенную руководителем и врачом, подписанную представителем или главным тренером команды (согласно Приложению № 1). </w:t>
      </w:r>
    </w:p>
    <w:p w:rsidR="00705CAB" w:rsidRPr="00705CAB" w:rsidRDefault="00705CAB" w:rsidP="00705CAB">
      <w:pPr>
        <w:pStyle w:val="a4"/>
        <w:spacing w:after="0" w:line="240" w:lineRule="auto"/>
        <w:ind w:left="0"/>
        <w:jc w:val="both"/>
        <w:rPr>
          <w:rFonts w:ascii="Times New Roman" w:hAnsi="Times New Roman"/>
          <w:sz w:val="28"/>
          <w:szCs w:val="28"/>
        </w:rPr>
      </w:pPr>
      <w:r>
        <w:rPr>
          <w:rStyle w:val="10"/>
          <w:rFonts w:ascii="Times New Roman" w:hAnsi="Times New Roman" w:cs="Times New Roman"/>
          <w:sz w:val="28"/>
          <w:szCs w:val="28"/>
        </w:rPr>
        <w:t xml:space="preserve">        </w:t>
      </w:r>
      <w:r w:rsidRPr="00705CAB">
        <w:rPr>
          <w:rStyle w:val="10"/>
          <w:rFonts w:ascii="Times New Roman" w:hAnsi="Times New Roman" w:cs="Times New Roman"/>
          <w:sz w:val="28"/>
          <w:szCs w:val="28"/>
        </w:rPr>
        <w:t>АТЛЕТ</w:t>
      </w:r>
      <w:r w:rsidRPr="00705CAB">
        <w:rPr>
          <w:rFonts w:ascii="Times New Roman" w:hAnsi="Times New Roman"/>
          <w:sz w:val="28"/>
          <w:szCs w:val="28"/>
        </w:rPr>
        <w:t xml:space="preserve">- справка из школы или другого учреждения с подтверждением диагноза, а для выпускников- копию аттестата. </w:t>
      </w:r>
    </w:p>
    <w:p w:rsidR="00705CAB" w:rsidRPr="00705CAB" w:rsidRDefault="00705CAB" w:rsidP="00705CAB">
      <w:pPr>
        <w:pStyle w:val="a4"/>
        <w:spacing w:after="0" w:line="240" w:lineRule="auto"/>
        <w:ind w:left="0"/>
        <w:jc w:val="both"/>
        <w:rPr>
          <w:rFonts w:ascii="Times New Roman" w:hAnsi="Times New Roman"/>
          <w:sz w:val="28"/>
          <w:szCs w:val="28"/>
        </w:rPr>
      </w:pPr>
      <w:r>
        <w:rPr>
          <w:rStyle w:val="10"/>
          <w:rFonts w:ascii="Times New Roman" w:hAnsi="Times New Roman" w:cs="Times New Roman"/>
          <w:sz w:val="28"/>
          <w:szCs w:val="28"/>
        </w:rPr>
        <w:t xml:space="preserve">       </w:t>
      </w:r>
      <w:r w:rsidRPr="00705CAB">
        <w:rPr>
          <w:rStyle w:val="10"/>
          <w:rFonts w:ascii="Times New Roman" w:hAnsi="Times New Roman" w:cs="Times New Roman"/>
          <w:sz w:val="28"/>
          <w:szCs w:val="28"/>
        </w:rPr>
        <w:t>ПАРТНЕР</w:t>
      </w:r>
      <w:r w:rsidRPr="00705CAB">
        <w:rPr>
          <w:rFonts w:ascii="Times New Roman" w:hAnsi="Times New Roman"/>
          <w:sz w:val="28"/>
          <w:szCs w:val="28"/>
        </w:rPr>
        <w:t>- справка из школ, выпускникам - копия аттестата.</w:t>
      </w:r>
    </w:p>
    <w:p w:rsidR="00705CAB" w:rsidRPr="00705CAB" w:rsidRDefault="00705CAB" w:rsidP="00705CAB">
      <w:pPr>
        <w:pStyle w:val="a4"/>
        <w:spacing w:after="0" w:line="240" w:lineRule="auto"/>
        <w:ind w:left="0"/>
        <w:jc w:val="both"/>
        <w:rPr>
          <w:rFonts w:ascii="Times New Roman" w:hAnsi="Times New Roman"/>
          <w:sz w:val="28"/>
          <w:szCs w:val="28"/>
        </w:rPr>
      </w:pPr>
      <w:r>
        <w:rPr>
          <w:rFonts w:ascii="Times New Roman" w:hAnsi="Times New Roman"/>
          <w:sz w:val="28"/>
          <w:szCs w:val="28"/>
        </w:rPr>
        <w:t xml:space="preserve">       </w:t>
      </w:r>
      <w:r w:rsidRPr="00705CAB">
        <w:rPr>
          <w:rFonts w:ascii="Times New Roman" w:hAnsi="Times New Roman"/>
          <w:sz w:val="28"/>
          <w:szCs w:val="28"/>
        </w:rPr>
        <w:t xml:space="preserve">Ксерокопии паспортов с пропиской (комиссия по допуску участников) или          копию свидетельства о рождении. </w:t>
      </w:r>
    </w:p>
    <w:p w:rsidR="00705CAB" w:rsidRPr="00705CAB" w:rsidRDefault="00705CAB" w:rsidP="00705CAB">
      <w:pPr>
        <w:pStyle w:val="a4"/>
        <w:spacing w:after="0" w:line="240" w:lineRule="auto"/>
        <w:ind w:left="0"/>
        <w:jc w:val="both"/>
        <w:rPr>
          <w:rFonts w:ascii="Times New Roman" w:hAnsi="Times New Roman"/>
          <w:sz w:val="28"/>
          <w:szCs w:val="28"/>
        </w:rPr>
      </w:pPr>
      <w:r>
        <w:rPr>
          <w:rFonts w:ascii="Times New Roman" w:hAnsi="Times New Roman"/>
          <w:sz w:val="28"/>
          <w:szCs w:val="28"/>
        </w:rPr>
        <w:t xml:space="preserve">     </w:t>
      </w:r>
      <w:r w:rsidRPr="00705CAB">
        <w:rPr>
          <w:rFonts w:ascii="Times New Roman" w:hAnsi="Times New Roman"/>
          <w:sz w:val="28"/>
          <w:szCs w:val="28"/>
        </w:rPr>
        <w:t xml:space="preserve">Страховой спортивный полис на каждого атлета и партнера. </w:t>
      </w:r>
    </w:p>
    <w:p w:rsidR="00705CAB" w:rsidRPr="00705CAB" w:rsidRDefault="00705CAB" w:rsidP="00705CAB">
      <w:pPr>
        <w:pStyle w:val="a4"/>
        <w:spacing w:after="0" w:line="240" w:lineRule="auto"/>
        <w:ind w:left="0"/>
        <w:jc w:val="both"/>
        <w:rPr>
          <w:rFonts w:ascii="Times New Roman" w:hAnsi="Times New Roman"/>
          <w:sz w:val="28"/>
          <w:szCs w:val="28"/>
        </w:rPr>
      </w:pPr>
      <w:r>
        <w:rPr>
          <w:rFonts w:ascii="Times New Roman" w:hAnsi="Times New Roman"/>
          <w:sz w:val="28"/>
          <w:szCs w:val="28"/>
        </w:rPr>
        <w:t xml:space="preserve">     </w:t>
      </w:r>
      <w:r w:rsidRPr="00705CAB">
        <w:rPr>
          <w:rFonts w:ascii="Times New Roman" w:hAnsi="Times New Roman"/>
          <w:sz w:val="28"/>
          <w:szCs w:val="28"/>
        </w:rPr>
        <w:t xml:space="preserve">Справку об отрицательном результате теста на COVID-19, полученную не ранее 3-х календарных дней до даты заезда. </w:t>
      </w:r>
    </w:p>
    <w:p w:rsidR="00705CAB" w:rsidRPr="00705CAB" w:rsidRDefault="00705CAB" w:rsidP="00705CAB">
      <w:pPr>
        <w:spacing w:after="0" w:line="240" w:lineRule="auto"/>
        <w:jc w:val="both"/>
        <w:rPr>
          <w:rFonts w:ascii="Times New Roman" w:hAnsi="Times New Roman" w:cs="Times New Roman"/>
          <w:sz w:val="28"/>
          <w:szCs w:val="28"/>
        </w:rPr>
      </w:pPr>
      <w:r w:rsidRPr="00705CA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05CAB">
        <w:rPr>
          <w:rFonts w:ascii="Times New Roman" w:hAnsi="Times New Roman" w:cs="Times New Roman"/>
          <w:sz w:val="28"/>
          <w:szCs w:val="28"/>
        </w:rPr>
        <w:t xml:space="preserve">В случае нарушения указанных выше требований участник к соревнованиям не допускается. </w:t>
      </w:r>
    </w:p>
    <w:p w:rsidR="00705CAB" w:rsidRPr="00705CAB" w:rsidRDefault="00705CAB" w:rsidP="00705CA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05CAB">
        <w:rPr>
          <w:rFonts w:ascii="Times New Roman" w:hAnsi="Times New Roman" w:cs="Times New Roman"/>
          <w:sz w:val="28"/>
          <w:szCs w:val="28"/>
        </w:rPr>
        <w:t xml:space="preserve">Представители команд несут персональную ответственность за подлинность документов, представленных в комиссию по допуску. </w:t>
      </w:r>
    </w:p>
    <w:p w:rsidR="00705CAB" w:rsidRPr="00705CAB" w:rsidRDefault="00705CAB" w:rsidP="00705CA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05CAB">
        <w:rPr>
          <w:rFonts w:ascii="Times New Roman" w:hAnsi="Times New Roman" w:cs="Times New Roman"/>
          <w:sz w:val="28"/>
          <w:szCs w:val="28"/>
        </w:rPr>
        <w:t>Тренер и руководитель команды несут персональную ответственность за жизнь и здоровье атлетов, в пути следования и вовремя соревнований 24 часов.</w:t>
      </w:r>
    </w:p>
    <w:p w:rsidR="001E4B9B" w:rsidRDefault="00705CAB" w:rsidP="00705CAB">
      <w:pPr>
        <w:pStyle w:val="Style10"/>
        <w:widowControl/>
        <w:jc w:val="both"/>
        <w:rPr>
          <w:sz w:val="28"/>
          <w:szCs w:val="28"/>
        </w:rPr>
      </w:pPr>
      <w:r w:rsidRPr="00705CAB">
        <w:rPr>
          <w:sz w:val="28"/>
          <w:szCs w:val="28"/>
        </w:rPr>
        <w:t>Данное положение является официальным вызовом на соревнования.</w:t>
      </w:r>
    </w:p>
    <w:p w:rsidR="00705CAB" w:rsidRPr="00705CAB" w:rsidRDefault="00705CAB" w:rsidP="00705CAB">
      <w:pPr>
        <w:pStyle w:val="Style10"/>
        <w:widowControl/>
        <w:jc w:val="both"/>
        <w:rPr>
          <w:sz w:val="28"/>
          <w:szCs w:val="28"/>
        </w:rPr>
      </w:pPr>
    </w:p>
    <w:p w:rsidR="0026430F" w:rsidRDefault="0026430F" w:rsidP="0026430F">
      <w:pPr>
        <w:spacing w:after="0" w:line="240" w:lineRule="auto"/>
        <w:ind w:firstLine="708"/>
        <w:jc w:val="both"/>
        <w:outlineLvl w:val="0"/>
        <w:rPr>
          <w:rFonts w:ascii="Times New Roman" w:hAnsi="Times New Roman"/>
          <w:b/>
          <w:sz w:val="28"/>
          <w:szCs w:val="28"/>
        </w:rPr>
      </w:pPr>
      <w:r>
        <w:rPr>
          <w:rFonts w:ascii="Times New Roman" w:hAnsi="Times New Roman"/>
          <w:b/>
          <w:sz w:val="28"/>
          <w:szCs w:val="28"/>
        </w:rPr>
        <w:t>Данное положение является официальным вызовом на соревнования</w:t>
      </w:r>
    </w:p>
    <w:p w:rsidR="0026430F" w:rsidRDefault="0026430F" w:rsidP="0026430F">
      <w:pPr>
        <w:spacing w:after="0"/>
        <w:ind w:firstLine="708"/>
        <w:jc w:val="both"/>
        <w:outlineLvl w:val="0"/>
        <w:rPr>
          <w:rFonts w:ascii="Times New Roman" w:hAnsi="Times New Roman"/>
          <w:b/>
          <w:sz w:val="26"/>
          <w:szCs w:val="26"/>
        </w:rPr>
      </w:pPr>
    </w:p>
    <w:p w:rsidR="0026430F" w:rsidRDefault="0026430F" w:rsidP="0026430F">
      <w:pPr>
        <w:spacing w:after="0"/>
        <w:rPr>
          <w:rFonts w:ascii="Times New Roman" w:hAnsi="Times New Roman"/>
          <w:b/>
          <w:sz w:val="26"/>
          <w:szCs w:val="26"/>
        </w:rPr>
      </w:pPr>
      <w:r>
        <w:rPr>
          <w:rFonts w:ascii="Times New Roman" w:hAnsi="Times New Roman"/>
          <w:b/>
          <w:sz w:val="26"/>
          <w:szCs w:val="26"/>
        </w:rPr>
        <w:br w:type="page"/>
      </w:r>
    </w:p>
    <w:p w:rsidR="0026430F" w:rsidRDefault="0026430F" w:rsidP="0026430F">
      <w:pPr>
        <w:spacing w:after="0"/>
        <w:rPr>
          <w:rFonts w:ascii="Times New Roman" w:hAnsi="Times New Roman"/>
          <w:sz w:val="26"/>
          <w:szCs w:val="26"/>
        </w:rPr>
        <w:sectPr w:rsidR="0026430F" w:rsidSect="00C56E0F">
          <w:pgSz w:w="11906" w:h="16838"/>
          <w:pgMar w:top="992" w:right="849" w:bottom="851" w:left="1418" w:header="709" w:footer="709" w:gutter="0"/>
          <w:cols w:space="720"/>
        </w:sectPr>
      </w:pPr>
    </w:p>
    <w:p w:rsidR="00705CAB" w:rsidRPr="00705CAB" w:rsidRDefault="00705CAB" w:rsidP="00705CAB">
      <w:pPr>
        <w:widowControl w:val="0"/>
        <w:suppressAutoHyphens/>
        <w:spacing w:after="0" w:line="240" w:lineRule="auto"/>
        <w:ind w:firstLine="567"/>
        <w:jc w:val="right"/>
        <w:rPr>
          <w:rFonts w:ascii="Times New Roman" w:hAnsi="Times New Roman" w:cs="Times New Roman"/>
          <w:bCs/>
        </w:rPr>
      </w:pPr>
      <w:r w:rsidRPr="00705CAB">
        <w:rPr>
          <w:rFonts w:ascii="Times New Roman" w:hAnsi="Times New Roman" w:cs="Times New Roman"/>
          <w:bCs/>
        </w:rPr>
        <w:lastRenderedPageBreak/>
        <w:t>Приложение №1</w:t>
      </w:r>
    </w:p>
    <w:tbl>
      <w:tblPr>
        <w:tblpPr w:leftFromText="180" w:rightFromText="180" w:vertAnchor="text" w:horzAnchor="margin" w:tblpXSpec="center" w:tblpY="12"/>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5387"/>
        <w:gridCol w:w="2693"/>
      </w:tblGrid>
      <w:tr w:rsidR="00705CAB" w:rsidRPr="00705CAB" w:rsidTr="00580426">
        <w:trPr>
          <w:trHeight w:val="948"/>
        </w:trPr>
        <w:tc>
          <w:tcPr>
            <w:tcW w:w="2376" w:type="dxa"/>
          </w:tcPr>
          <w:p w:rsidR="00705CAB" w:rsidRPr="00705CAB" w:rsidRDefault="00705CAB" w:rsidP="00580426">
            <w:pPr>
              <w:spacing w:after="0" w:line="240" w:lineRule="auto"/>
              <w:jc w:val="center"/>
              <w:rPr>
                <w:rFonts w:ascii="Times New Roman" w:hAnsi="Times New Roman" w:cs="Times New Roman"/>
              </w:rPr>
            </w:pPr>
            <w:r w:rsidRPr="00705CAB">
              <w:rPr>
                <w:rFonts w:ascii="Times New Roman" w:hAnsi="Times New Roman" w:cs="Times New Roman"/>
                <w:noProof/>
              </w:rPr>
              <w:drawing>
                <wp:inline distT="0" distB="0" distL="0" distR="0" wp14:anchorId="5089159D" wp14:editId="360EFD3B">
                  <wp:extent cx="1089660" cy="9220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9660" cy="922020"/>
                          </a:xfrm>
                          <a:prstGeom prst="rect">
                            <a:avLst/>
                          </a:prstGeom>
                          <a:noFill/>
                          <a:ln>
                            <a:noFill/>
                          </a:ln>
                        </pic:spPr>
                      </pic:pic>
                    </a:graphicData>
                  </a:graphic>
                </wp:inline>
              </w:drawing>
            </w:r>
          </w:p>
        </w:tc>
        <w:tc>
          <w:tcPr>
            <w:tcW w:w="5387" w:type="dxa"/>
          </w:tcPr>
          <w:p w:rsidR="00705CAB" w:rsidRPr="00705CAB" w:rsidRDefault="00705CAB" w:rsidP="00580426">
            <w:pPr>
              <w:spacing w:after="0" w:line="240" w:lineRule="auto"/>
              <w:jc w:val="center"/>
              <w:rPr>
                <w:rFonts w:ascii="Times New Roman" w:hAnsi="Times New Roman" w:cs="Times New Roman"/>
                <w:b/>
                <w:bCs/>
              </w:rPr>
            </w:pPr>
            <w:r w:rsidRPr="00705CAB">
              <w:rPr>
                <w:rFonts w:ascii="Times New Roman" w:hAnsi="Times New Roman" w:cs="Times New Roman"/>
                <w:b/>
                <w:bCs/>
              </w:rPr>
              <w:t xml:space="preserve">Республиканские соревнования Специальной Олимпиады по волейболу и </w:t>
            </w:r>
            <w:proofErr w:type="spellStart"/>
            <w:r w:rsidRPr="00705CAB">
              <w:rPr>
                <w:rFonts w:ascii="Times New Roman" w:hAnsi="Times New Roman" w:cs="Times New Roman"/>
                <w:b/>
                <w:bCs/>
              </w:rPr>
              <w:t>юнифайд</w:t>
            </w:r>
            <w:proofErr w:type="spellEnd"/>
            <w:r w:rsidRPr="00705CAB">
              <w:rPr>
                <w:rFonts w:ascii="Times New Roman" w:hAnsi="Times New Roman" w:cs="Times New Roman"/>
                <w:b/>
                <w:bCs/>
              </w:rPr>
              <w:t xml:space="preserve">-волейболу </w:t>
            </w:r>
          </w:p>
          <w:p w:rsidR="00705CAB" w:rsidRPr="00705CAB" w:rsidRDefault="00705CAB" w:rsidP="00580426">
            <w:pPr>
              <w:spacing w:after="0" w:line="240" w:lineRule="auto"/>
              <w:jc w:val="center"/>
              <w:rPr>
                <w:rFonts w:ascii="Times New Roman" w:hAnsi="Times New Roman" w:cs="Times New Roman"/>
                <w:b/>
                <w:bCs/>
              </w:rPr>
            </w:pPr>
            <w:r w:rsidRPr="00705CAB">
              <w:rPr>
                <w:rFonts w:ascii="Times New Roman" w:hAnsi="Times New Roman" w:cs="Times New Roman"/>
                <w:b/>
                <w:bCs/>
              </w:rPr>
              <w:t>«Инклюзивный спорт для всех»</w:t>
            </w:r>
          </w:p>
          <w:p w:rsidR="00705CAB" w:rsidRPr="00705CAB" w:rsidRDefault="00705CAB" w:rsidP="00580426">
            <w:pPr>
              <w:spacing w:after="0" w:line="240" w:lineRule="auto"/>
              <w:jc w:val="center"/>
              <w:rPr>
                <w:rFonts w:ascii="Times New Roman" w:hAnsi="Times New Roman" w:cs="Times New Roman"/>
                <w:b/>
                <w:i/>
              </w:rPr>
            </w:pPr>
            <w:r w:rsidRPr="00705CAB">
              <w:rPr>
                <w:rFonts w:ascii="Times New Roman" w:hAnsi="Times New Roman" w:cs="Times New Roman"/>
                <w:b/>
                <w:i/>
              </w:rPr>
              <w:t>г. Махачкала, Республика Дагестан,</w:t>
            </w:r>
          </w:p>
          <w:p w:rsidR="00705CAB" w:rsidRPr="00705CAB" w:rsidRDefault="00705CAB" w:rsidP="00580426">
            <w:pPr>
              <w:spacing w:after="0" w:line="240" w:lineRule="auto"/>
              <w:jc w:val="center"/>
              <w:rPr>
                <w:rFonts w:ascii="Times New Roman" w:hAnsi="Times New Roman" w:cs="Times New Roman"/>
              </w:rPr>
            </w:pPr>
          </w:p>
        </w:tc>
        <w:tc>
          <w:tcPr>
            <w:tcW w:w="2693" w:type="dxa"/>
          </w:tcPr>
          <w:p w:rsidR="00705CAB" w:rsidRPr="00705CAB" w:rsidRDefault="00705CAB" w:rsidP="00580426">
            <w:pPr>
              <w:spacing w:after="0" w:line="240" w:lineRule="auto"/>
              <w:jc w:val="center"/>
              <w:rPr>
                <w:rFonts w:ascii="Times New Roman" w:hAnsi="Times New Roman" w:cs="Times New Roman"/>
              </w:rPr>
            </w:pPr>
            <w:r w:rsidRPr="00705CAB">
              <w:rPr>
                <w:rFonts w:ascii="Times New Roman" w:hAnsi="Times New Roman" w:cs="Times New Roman"/>
              </w:rPr>
              <w:t>Вид спорта</w:t>
            </w:r>
          </w:p>
          <w:p w:rsidR="00705CAB" w:rsidRPr="00705CAB" w:rsidRDefault="00705CAB" w:rsidP="00580426">
            <w:pPr>
              <w:spacing w:after="0" w:line="240" w:lineRule="auto"/>
              <w:jc w:val="center"/>
              <w:rPr>
                <w:rFonts w:ascii="Times New Roman" w:hAnsi="Times New Roman" w:cs="Times New Roman"/>
              </w:rPr>
            </w:pPr>
            <w:r w:rsidRPr="00705CAB">
              <w:rPr>
                <w:rFonts w:ascii="Times New Roman" w:hAnsi="Times New Roman" w:cs="Times New Roman"/>
                <w:b/>
                <w:bCs/>
              </w:rPr>
              <w:t xml:space="preserve">волейбол и </w:t>
            </w:r>
            <w:proofErr w:type="spellStart"/>
            <w:r w:rsidRPr="00705CAB">
              <w:rPr>
                <w:rFonts w:ascii="Times New Roman" w:hAnsi="Times New Roman" w:cs="Times New Roman"/>
                <w:b/>
                <w:bCs/>
              </w:rPr>
              <w:t>юнифайд</w:t>
            </w:r>
            <w:proofErr w:type="spellEnd"/>
            <w:r w:rsidRPr="00705CAB">
              <w:rPr>
                <w:rFonts w:ascii="Times New Roman" w:hAnsi="Times New Roman" w:cs="Times New Roman"/>
                <w:b/>
                <w:bCs/>
              </w:rPr>
              <w:t>-волейбол</w:t>
            </w:r>
          </w:p>
          <w:p w:rsidR="00705CAB" w:rsidRPr="00705CAB" w:rsidRDefault="00705CAB" w:rsidP="00580426">
            <w:pPr>
              <w:spacing w:after="0" w:line="240" w:lineRule="auto"/>
              <w:jc w:val="center"/>
              <w:rPr>
                <w:rFonts w:ascii="Times New Roman" w:hAnsi="Times New Roman" w:cs="Times New Roman"/>
              </w:rPr>
            </w:pPr>
          </w:p>
          <w:p w:rsidR="00705CAB" w:rsidRPr="00705CAB" w:rsidRDefault="00705CAB" w:rsidP="00580426">
            <w:pPr>
              <w:spacing w:after="0" w:line="240" w:lineRule="auto"/>
              <w:jc w:val="center"/>
              <w:rPr>
                <w:rFonts w:ascii="Times New Roman" w:hAnsi="Times New Roman" w:cs="Times New Roman"/>
              </w:rPr>
            </w:pPr>
          </w:p>
        </w:tc>
      </w:tr>
    </w:tbl>
    <w:p w:rsidR="00705CAB" w:rsidRPr="00705CAB" w:rsidRDefault="00705CAB" w:rsidP="00705CAB">
      <w:pPr>
        <w:keepNext/>
        <w:spacing w:after="0" w:line="240" w:lineRule="auto"/>
        <w:ind w:left="1134"/>
        <w:outlineLvl w:val="2"/>
        <w:rPr>
          <w:rFonts w:ascii="Times New Roman" w:hAnsi="Times New Roman" w:cs="Times New Roman"/>
          <w:bCs/>
          <w:i/>
        </w:rPr>
      </w:pPr>
    </w:p>
    <w:p w:rsidR="00705CAB" w:rsidRPr="00705CAB" w:rsidRDefault="00705CAB" w:rsidP="00705CAB">
      <w:pPr>
        <w:keepNext/>
        <w:spacing w:after="0" w:line="240" w:lineRule="auto"/>
        <w:ind w:left="1134"/>
        <w:jc w:val="center"/>
        <w:outlineLvl w:val="2"/>
        <w:rPr>
          <w:rFonts w:ascii="Times New Roman" w:hAnsi="Times New Roman" w:cs="Times New Roman"/>
          <w:bCs/>
          <w:i/>
        </w:rPr>
      </w:pPr>
      <w:r w:rsidRPr="00705CAB">
        <w:rPr>
          <w:rFonts w:ascii="Times New Roman" w:hAnsi="Times New Roman" w:cs="Times New Roman"/>
          <w:bCs/>
        </w:rPr>
        <w:t>ЗАЯВКА на участие</w:t>
      </w:r>
    </w:p>
    <w:p w:rsidR="00705CAB" w:rsidRPr="00705CAB" w:rsidRDefault="00705CAB" w:rsidP="00705CAB">
      <w:pPr>
        <w:tabs>
          <w:tab w:val="left" w:pos="708"/>
          <w:tab w:val="center" w:pos="4677"/>
          <w:tab w:val="right" w:pos="9355"/>
        </w:tabs>
        <w:spacing w:after="0" w:line="240" w:lineRule="auto"/>
        <w:jc w:val="center"/>
        <w:rPr>
          <w:rFonts w:ascii="Times New Roman" w:hAnsi="Times New Roman" w:cs="Times New Roman"/>
          <w:b/>
          <w:u w:val="single"/>
        </w:rPr>
      </w:pPr>
      <w:r w:rsidRPr="00705CAB">
        <w:rPr>
          <w:rFonts w:ascii="Times New Roman" w:hAnsi="Times New Roman" w:cs="Times New Roman"/>
          <w:b/>
        </w:rPr>
        <w:t>От команды</w:t>
      </w:r>
      <w:r w:rsidRPr="00705CAB">
        <w:rPr>
          <w:rFonts w:ascii="Times New Roman" w:hAnsi="Times New Roman" w:cs="Times New Roman"/>
          <w:b/>
          <w:u w:val="single"/>
        </w:rPr>
        <w:t>_________________________________________________________________</w:t>
      </w:r>
    </w:p>
    <w:p w:rsidR="00705CAB" w:rsidRPr="00705CAB" w:rsidRDefault="00705CAB" w:rsidP="00705CAB">
      <w:pPr>
        <w:spacing w:after="0" w:line="240" w:lineRule="auto"/>
        <w:jc w:val="center"/>
        <w:rPr>
          <w:rFonts w:ascii="Times New Roman" w:hAnsi="Times New Roman" w:cs="Times New Roman"/>
        </w:rPr>
      </w:pPr>
      <w:r w:rsidRPr="00705CAB">
        <w:rPr>
          <w:rFonts w:ascii="Times New Roman" w:hAnsi="Times New Roman" w:cs="Times New Roman"/>
        </w:rPr>
        <w:t>(Наименование)</w:t>
      </w:r>
    </w:p>
    <w:tbl>
      <w:tblPr>
        <w:tblW w:w="1052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085"/>
        <w:gridCol w:w="2255"/>
        <w:gridCol w:w="2513"/>
      </w:tblGrid>
      <w:tr w:rsidR="00705CAB" w:rsidRPr="00705CAB" w:rsidTr="00580426">
        <w:tc>
          <w:tcPr>
            <w:tcW w:w="675" w:type="dxa"/>
            <w:shd w:val="pct20" w:color="C0C0C0" w:fill="auto"/>
          </w:tcPr>
          <w:p w:rsidR="00705CAB" w:rsidRPr="00705CAB" w:rsidRDefault="00705CAB" w:rsidP="00580426">
            <w:pPr>
              <w:spacing w:after="0" w:line="240" w:lineRule="auto"/>
              <w:jc w:val="center"/>
              <w:rPr>
                <w:rFonts w:ascii="Times New Roman" w:hAnsi="Times New Roman" w:cs="Times New Roman"/>
                <w:b/>
              </w:rPr>
            </w:pPr>
            <w:r w:rsidRPr="00705CAB">
              <w:rPr>
                <w:rFonts w:ascii="Times New Roman" w:hAnsi="Times New Roman" w:cs="Times New Roman"/>
                <w:b/>
              </w:rPr>
              <w:t xml:space="preserve">№ </w:t>
            </w:r>
          </w:p>
        </w:tc>
        <w:tc>
          <w:tcPr>
            <w:tcW w:w="5085" w:type="dxa"/>
            <w:shd w:val="pct20" w:color="C0C0C0" w:fill="auto"/>
          </w:tcPr>
          <w:p w:rsidR="00705CAB" w:rsidRPr="00705CAB" w:rsidRDefault="00705CAB" w:rsidP="00580426">
            <w:pPr>
              <w:spacing w:after="0" w:line="240" w:lineRule="auto"/>
              <w:jc w:val="center"/>
              <w:rPr>
                <w:rFonts w:ascii="Times New Roman" w:hAnsi="Times New Roman" w:cs="Times New Roman"/>
                <w:b/>
              </w:rPr>
            </w:pPr>
            <w:r w:rsidRPr="00705CAB">
              <w:rPr>
                <w:rFonts w:ascii="Times New Roman" w:hAnsi="Times New Roman" w:cs="Times New Roman"/>
                <w:b/>
              </w:rPr>
              <w:t>Фамилия, имя, отчество</w:t>
            </w:r>
          </w:p>
        </w:tc>
        <w:tc>
          <w:tcPr>
            <w:tcW w:w="2255" w:type="dxa"/>
            <w:shd w:val="pct20" w:color="C0C0C0" w:fill="auto"/>
          </w:tcPr>
          <w:p w:rsidR="00705CAB" w:rsidRPr="00705CAB" w:rsidRDefault="00705CAB" w:rsidP="00580426">
            <w:pPr>
              <w:spacing w:after="0" w:line="240" w:lineRule="auto"/>
              <w:jc w:val="center"/>
              <w:rPr>
                <w:rFonts w:ascii="Times New Roman" w:hAnsi="Times New Roman" w:cs="Times New Roman"/>
                <w:b/>
              </w:rPr>
            </w:pPr>
            <w:r w:rsidRPr="00705CAB">
              <w:rPr>
                <w:rFonts w:ascii="Times New Roman" w:hAnsi="Times New Roman" w:cs="Times New Roman"/>
                <w:b/>
              </w:rPr>
              <w:t>Дата рождения</w:t>
            </w:r>
          </w:p>
        </w:tc>
        <w:tc>
          <w:tcPr>
            <w:tcW w:w="2513" w:type="dxa"/>
            <w:shd w:val="pct20" w:color="C0C0C0" w:fill="auto"/>
          </w:tcPr>
          <w:p w:rsidR="00705CAB" w:rsidRPr="00705CAB" w:rsidRDefault="00705CAB" w:rsidP="00580426">
            <w:pPr>
              <w:spacing w:after="0" w:line="240" w:lineRule="auto"/>
              <w:jc w:val="center"/>
              <w:rPr>
                <w:rFonts w:ascii="Times New Roman" w:hAnsi="Times New Roman" w:cs="Times New Roman"/>
                <w:b/>
              </w:rPr>
            </w:pPr>
            <w:r w:rsidRPr="00705CAB">
              <w:rPr>
                <w:rFonts w:ascii="Times New Roman" w:hAnsi="Times New Roman" w:cs="Times New Roman"/>
                <w:b/>
              </w:rPr>
              <w:t>Виза врача</w:t>
            </w:r>
          </w:p>
        </w:tc>
      </w:tr>
      <w:tr w:rsidR="00705CAB" w:rsidRPr="00705CAB" w:rsidTr="00580426">
        <w:tc>
          <w:tcPr>
            <w:tcW w:w="10528" w:type="dxa"/>
            <w:gridSpan w:val="4"/>
            <w:shd w:val="pct20" w:color="C0C0C0" w:fill="auto"/>
          </w:tcPr>
          <w:p w:rsidR="00705CAB" w:rsidRPr="00705CAB" w:rsidRDefault="00705CAB" w:rsidP="00580426">
            <w:pPr>
              <w:spacing w:after="0" w:line="240" w:lineRule="auto"/>
              <w:jc w:val="center"/>
              <w:rPr>
                <w:rFonts w:ascii="Times New Roman" w:hAnsi="Times New Roman" w:cs="Times New Roman"/>
                <w:b/>
              </w:rPr>
            </w:pPr>
            <w:r w:rsidRPr="00705CAB">
              <w:rPr>
                <w:rFonts w:ascii="Times New Roman" w:hAnsi="Times New Roman" w:cs="Times New Roman"/>
                <w:b/>
              </w:rPr>
              <w:t xml:space="preserve">Список спортсменов: </w:t>
            </w:r>
          </w:p>
        </w:tc>
      </w:tr>
      <w:tr w:rsidR="00705CAB" w:rsidRPr="00705CAB" w:rsidTr="00580426">
        <w:trPr>
          <w:trHeight w:val="260"/>
        </w:trPr>
        <w:tc>
          <w:tcPr>
            <w:tcW w:w="675" w:type="dxa"/>
            <w:vAlign w:val="center"/>
          </w:tcPr>
          <w:p w:rsidR="00705CAB" w:rsidRPr="00705CAB" w:rsidRDefault="00705CAB" w:rsidP="00580426">
            <w:pPr>
              <w:spacing w:after="0" w:line="240" w:lineRule="auto"/>
              <w:jc w:val="center"/>
              <w:rPr>
                <w:rFonts w:ascii="Times New Roman" w:hAnsi="Times New Roman" w:cs="Times New Roman"/>
                <w:b/>
              </w:rPr>
            </w:pPr>
            <w:r w:rsidRPr="00705CAB">
              <w:rPr>
                <w:rFonts w:ascii="Times New Roman" w:hAnsi="Times New Roman" w:cs="Times New Roman"/>
                <w:b/>
              </w:rPr>
              <w:t>1</w:t>
            </w:r>
          </w:p>
        </w:tc>
        <w:tc>
          <w:tcPr>
            <w:tcW w:w="5085" w:type="dxa"/>
          </w:tcPr>
          <w:p w:rsidR="00705CAB" w:rsidRPr="00705CAB" w:rsidRDefault="00705CAB" w:rsidP="00580426">
            <w:pPr>
              <w:spacing w:after="0" w:line="240" w:lineRule="auto"/>
              <w:rPr>
                <w:rFonts w:ascii="Times New Roman" w:hAnsi="Times New Roman" w:cs="Times New Roman"/>
                <w:b/>
              </w:rPr>
            </w:pPr>
          </w:p>
          <w:p w:rsidR="00705CAB" w:rsidRPr="00705CAB" w:rsidRDefault="00705CAB" w:rsidP="00580426">
            <w:pPr>
              <w:spacing w:after="0" w:line="240" w:lineRule="auto"/>
              <w:rPr>
                <w:rFonts w:ascii="Times New Roman" w:hAnsi="Times New Roman" w:cs="Times New Roman"/>
                <w:b/>
              </w:rPr>
            </w:pPr>
          </w:p>
        </w:tc>
        <w:tc>
          <w:tcPr>
            <w:tcW w:w="2255" w:type="dxa"/>
          </w:tcPr>
          <w:p w:rsidR="00705CAB" w:rsidRPr="00705CAB" w:rsidRDefault="00705CAB" w:rsidP="00580426">
            <w:pPr>
              <w:spacing w:after="0" w:line="240" w:lineRule="auto"/>
              <w:jc w:val="center"/>
              <w:rPr>
                <w:rFonts w:ascii="Times New Roman" w:hAnsi="Times New Roman" w:cs="Times New Roman"/>
                <w:b/>
              </w:rPr>
            </w:pPr>
          </w:p>
        </w:tc>
        <w:tc>
          <w:tcPr>
            <w:tcW w:w="2513" w:type="dxa"/>
          </w:tcPr>
          <w:p w:rsidR="00705CAB" w:rsidRPr="00705CAB" w:rsidRDefault="00705CAB" w:rsidP="00580426">
            <w:pPr>
              <w:spacing w:after="0" w:line="240" w:lineRule="auto"/>
              <w:rPr>
                <w:rFonts w:ascii="Times New Roman" w:hAnsi="Times New Roman" w:cs="Times New Roman"/>
                <w:b/>
              </w:rPr>
            </w:pPr>
          </w:p>
        </w:tc>
      </w:tr>
      <w:tr w:rsidR="00705CAB" w:rsidRPr="00705CAB" w:rsidTr="00580426">
        <w:tc>
          <w:tcPr>
            <w:tcW w:w="675" w:type="dxa"/>
            <w:vAlign w:val="center"/>
          </w:tcPr>
          <w:p w:rsidR="00705CAB" w:rsidRPr="00705CAB" w:rsidRDefault="00705CAB" w:rsidP="00580426">
            <w:pPr>
              <w:spacing w:after="0" w:line="240" w:lineRule="auto"/>
              <w:jc w:val="center"/>
              <w:rPr>
                <w:rFonts w:ascii="Times New Roman" w:hAnsi="Times New Roman" w:cs="Times New Roman"/>
                <w:b/>
              </w:rPr>
            </w:pPr>
            <w:r w:rsidRPr="00705CAB">
              <w:rPr>
                <w:rFonts w:ascii="Times New Roman" w:hAnsi="Times New Roman" w:cs="Times New Roman"/>
                <w:b/>
              </w:rPr>
              <w:t>2</w:t>
            </w:r>
          </w:p>
        </w:tc>
        <w:tc>
          <w:tcPr>
            <w:tcW w:w="5085" w:type="dxa"/>
          </w:tcPr>
          <w:p w:rsidR="00705CAB" w:rsidRPr="00705CAB" w:rsidRDefault="00705CAB" w:rsidP="00580426">
            <w:pPr>
              <w:spacing w:after="0" w:line="240" w:lineRule="auto"/>
              <w:rPr>
                <w:rFonts w:ascii="Times New Roman" w:hAnsi="Times New Roman" w:cs="Times New Roman"/>
                <w:b/>
              </w:rPr>
            </w:pPr>
          </w:p>
          <w:p w:rsidR="00705CAB" w:rsidRPr="00705CAB" w:rsidRDefault="00705CAB" w:rsidP="00580426">
            <w:pPr>
              <w:spacing w:after="0" w:line="240" w:lineRule="auto"/>
              <w:rPr>
                <w:rFonts w:ascii="Times New Roman" w:hAnsi="Times New Roman" w:cs="Times New Roman"/>
                <w:b/>
              </w:rPr>
            </w:pPr>
          </w:p>
        </w:tc>
        <w:tc>
          <w:tcPr>
            <w:tcW w:w="2255" w:type="dxa"/>
          </w:tcPr>
          <w:p w:rsidR="00705CAB" w:rsidRPr="00705CAB" w:rsidRDefault="00705CAB" w:rsidP="00580426">
            <w:pPr>
              <w:spacing w:after="0" w:line="240" w:lineRule="auto"/>
              <w:jc w:val="center"/>
              <w:rPr>
                <w:rFonts w:ascii="Times New Roman" w:hAnsi="Times New Roman" w:cs="Times New Roman"/>
                <w:b/>
              </w:rPr>
            </w:pPr>
          </w:p>
        </w:tc>
        <w:tc>
          <w:tcPr>
            <w:tcW w:w="2513" w:type="dxa"/>
          </w:tcPr>
          <w:p w:rsidR="00705CAB" w:rsidRPr="00705CAB" w:rsidRDefault="00705CAB" w:rsidP="00580426">
            <w:pPr>
              <w:spacing w:after="0" w:line="240" w:lineRule="auto"/>
              <w:rPr>
                <w:rFonts w:ascii="Times New Roman" w:hAnsi="Times New Roman" w:cs="Times New Roman"/>
                <w:b/>
              </w:rPr>
            </w:pPr>
          </w:p>
        </w:tc>
      </w:tr>
      <w:tr w:rsidR="00705CAB" w:rsidRPr="00705CAB" w:rsidTr="00580426">
        <w:trPr>
          <w:trHeight w:val="301"/>
        </w:trPr>
        <w:tc>
          <w:tcPr>
            <w:tcW w:w="675" w:type="dxa"/>
            <w:vAlign w:val="center"/>
          </w:tcPr>
          <w:p w:rsidR="00705CAB" w:rsidRPr="00705CAB" w:rsidRDefault="00705CAB" w:rsidP="00580426">
            <w:pPr>
              <w:spacing w:after="0" w:line="240" w:lineRule="auto"/>
              <w:jc w:val="center"/>
              <w:rPr>
                <w:rFonts w:ascii="Times New Roman" w:hAnsi="Times New Roman" w:cs="Times New Roman"/>
                <w:b/>
              </w:rPr>
            </w:pPr>
            <w:r w:rsidRPr="00705CAB">
              <w:rPr>
                <w:rFonts w:ascii="Times New Roman" w:hAnsi="Times New Roman" w:cs="Times New Roman"/>
                <w:b/>
              </w:rPr>
              <w:t>3</w:t>
            </w:r>
          </w:p>
        </w:tc>
        <w:tc>
          <w:tcPr>
            <w:tcW w:w="5085" w:type="dxa"/>
          </w:tcPr>
          <w:p w:rsidR="00705CAB" w:rsidRPr="00705CAB" w:rsidRDefault="00705CAB" w:rsidP="00580426">
            <w:pPr>
              <w:spacing w:after="0" w:line="240" w:lineRule="auto"/>
              <w:rPr>
                <w:rFonts w:ascii="Times New Roman" w:hAnsi="Times New Roman" w:cs="Times New Roman"/>
                <w:b/>
              </w:rPr>
            </w:pPr>
          </w:p>
          <w:p w:rsidR="00705CAB" w:rsidRPr="00705CAB" w:rsidRDefault="00705CAB" w:rsidP="00580426">
            <w:pPr>
              <w:spacing w:after="0" w:line="240" w:lineRule="auto"/>
              <w:rPr>
                <w:rFonts w:ascii="Times New Roman" w:hAnsi="Times New Roman" w:cs="Times New Roman"/>
                <w:b/>
              </w:rPr>
            </w:pPr>
          </w:p>
        </w:tc>
        <w:tc>
          <w:tcPr>
            <w:tcW w:w="2255" w:type="dxa"/>
          </w:tcPr>
          <w:p w:rsidR="00705CAB" w:rsidRPr="00705CAB" w:rsidRDefault="00705CAB" w:rsidP="00580426">
            <w:pPr>
              <w:spacing w:after="0" w:line="240" w:lineRule="auto"/>
              <w:jc w:val="center"/>
              <w:rPr>
                <w:rFonts w:ascii="Times New Roman" w:hAnsi="Times New Roman" w:cs="Times New Roman"/>
                <w:b/>
              </w:rPr>
            </w:pPr>
          </w:p>
        </w:tc>
        <w:tc>
          <w:tcPr>
            <w:tcW w:w="2513" w:type="dxa"/>
          </w:tcPr>
          <w:p w:rsidR="00705CAB" w:rsidRPr="00705CAB" w:rsidRDefault="00705CAB" w:rsidP="00580426">
            <w:pPr>
              <w:spacing w:after="0" w:line="240" w:lineRule="auto"/>
              <w:rPr>
                <w:rFonts w:ascii="Times New Roman" w:hAnsi="Times New Roman" w:cs="Times New Roman"/>
                <w:b/>
              </w:rPr>
            </w:pPr>
          </w:p>
        </w:tc>
      </w:tr>
      <w:tr w:rsidR="00705CAB" w:rsidRPr="00705CAB" w:rsidTr="00580426">
        <w:tc>
          <w:tcPr>
            <w:tcW w:w="675" w:type="dxa"/>
            <w:vAlign w:val="center"/>
          </w:tcPr>
          <w:p w:rsidR="00705CAB" w:rsidRPr="00705CAB" w:rsidRDefault="00705CAB" w:rsidP="00580426">
            <w:pPr>
              <w:spacing w:after="0" w:line="240" w:lineRule="auto"/>
              <w:jc w:val="center"/>
              <w:rPr>
                <w:rFonts w:ascii="Times New Roman" w:hAnsi="Times New Roman" w:cs="Times New Roman"/>
                <w:b/>
              </w:rPr>
            </w:pPr>
            <w:r w:rsidRPr="00705CAB">
              <w:rPr>
                <w:rFonts w:ascii="Times New Roman" w:hAnsi="Times New Roman" w:cs="Times New Roman"/>
                <w:b/>
              </w:rPr>
              <w:t>4</w:t>
            </w:r>
          </w:p>
        </w:tc>
        <w:tc>
          <w:tcPr>
            <w:tcW w:w="5085" w:type="dxa"/>
          </w:tcPr>
          <w:p w:rsidR="00705CAB" w:rsidRPr="00705CAB" w:rsidRDefault="00705CAB" w:rsidP="00580426">
            <w:pPr>
              <w:spacing w:after="0" w:line="240" w:lineRule="auto"/>
              <w:rPr>
                <w:rFonts w:ascii="Times New Roman" w:hAnsi="Times New Roman" w:cs="Times New Roman"/>
                <w:b/>
              </w:rPr>
            </w:pPr>
          </w:p>
          <w:p w:rsidR="00705CAB" w:rsidRPr="00705CAB" w:rsidRDefault="00705CAB" w:rsidP="00580426">
            <w:pPr>
              <w:spacing w:after="0" w:line="240" w:lineRule="auto"/>
              <w:rPr>
                <w:rFonts w:ascii="Times New Roman" w:hAnsi="Times New Roman" w:cs="Times New Roman"/>
                <w:b/>
              </w:rPr>
            </w:pPr>
          </w:p>
        </w:tc>
        <w:tc>
          <w:tcPr>
            <w:tcW w:w="2255" w:type="dxa"/>
          </w:tcPr>
          <w:p w:rsidR="00705CAB" w:rsidRPr="00705CAB" w:rsidRDefault="00705CAB" w:rsidP="00580426">
            <w:pPr>
              <w:spacing w:after="0" w:line="240" w:lineRule="auto"/>
              <w:jc w:val="center"/>
              <w:rPr>
                <w:rFonts w:ascii="Times New Roman" w:hAnsi="Times New Roman" w:cs="Times New Roman"/>
                <w:b/>
              </w:rPr>
            </w:pPr>
          </w:p>
        </w:tc>
        <w:tc>
          <w:tcPr>
            <w:tcW w:w="2513" w:type="dxa"/>
          </w:tcPr>
          <w:p w:rsidR="00705CAB" w:rsidRPr="00705CAB" w:rsidRDefault="00705CAB" w:rsidP="00580426">
            <w:pPr>
              <w:spacing w:after="0" w:line="240" w:lineRule="auto"/>
              <w:rPr>
                <w:rFonts w:ascii="Times New Roman" w:hAnsi="Times New Roman" w:cs="Times New Roman"/>
                <w:b/>
              </w:rPr>
            </w:pPr>
          </w:p>
        </w:tc>
      </w:tr>
      <w:tr w:rsidR="00705CAB" w:rsidRPr="00705CAB" w:rsidTr="00580426">
        <w:tc>
          <w:tcPr>
            <w:tcW w:w="675" w:type="dxa"/>
            <w:vAlign w:val="center"/>
          </w:tcPr>
          <w:p w:rsidR="00705CAB" w:rsidRPr="00705CAB" w:rsidRDefault="00705CAB" w:rsidP="00580426">
            <w:pPr>
              <w:spacing w:after="0" w:line="240" w:lineRule="auto"/>
              <w:jc w:val="center"/>
              <w:rPr>
                <w:rFonts w:ascii="Times New Roman" w:hAnsi="Times New Roman" w:cs="Times New Roman"/>
                <w:b/>
              </w:rPr>
            </w:pPr>
            <w:r w:rsidRPr="00705CAB">
              <w:rPr>
                <w:rFonts w:ascii="Times New Roman" w:hAnsi="Times New Roman" w:cs="Times New Roman"/>
                <w:b/>
              </w:rPr>
              <w:t>5</w:t>
            </w:r>
          </w:p>
        </w:tc>
        <w:tc>
          <w:tcPr>
            <w:tcW w:w="5085" w:type="dxa"/>
          </w:tcPr>
          <w:p w:rsidR="00705CAB" w:rsidRPr="00705CAB" w:rsidRDefault="00705CAB" w:rsidP="00580426">
            <w:pPr>
              <w:spacing w:after="0" w:line="240" w:lineRule="auto"/>
              <w:rPr>
                <w:rFonts w:ascii="Times New Roman" w:hAnsi="Times New Roman" w:cs="Times New Roman"/>
                <w:b/>
              </w:rPr>
            </w:pPr>
          </w:p>
          <w:p w:rsidR="00705CAB" w:rsidRPr="00705CAB" w:rsidRDefault="00705CAB" w:rsidP="00580426">
            <w:pPr>
              <w:spacing w:after="0" w:line="240" w:lineRule="auto"/>
              <w:rPr>
                <w:rFonts w:ascii="Times New Roman" w:hAnsi="Times New Roman" w:cs="Times New Roman"/>
                <w:b/>
              </w:rPr>
            </w:pPr>
          </w:p>
        </w:tc>
        <w:tc>
          <w:tcPr>
            <w:tcW w:w="2255" w:type="dxa"/>
          </w:tcPr>
          <w:p w:rsidR="00705CAB" w:rsidRPr="00705CAB" w:rsidRDefault="00705CAB" w:rsidP="00580426">
            <w:pPr>
              <w:spacing w:after="0" w:line="240" w:lineRule="auto"/>
              <w:jc w:val="center"/>
              <w:rPr>
                <w:rFonts w:ascii="Times New Roman" w:hAnsi="Times New Roman" w:cs="Times New Roman"/>
                <w:b/>
              </w:rPr>
            </w:pPr>
          </w:p>
        </w:tc>
        <w:tc>
          <w:tcPr>
            <w:tcW w:w="2513" w:type="dxa"/>
          </w:tcPr>
          <w:p w:rsidR="00705CAB" w:rsidRPr="00705CAB" w:rsidRDefault="00705CAB" w:rsidP="00580426">
            <w:pPr>
              <w:spacing w:after="0" w:line="240" w:lineRule="auto"/>
              <w:rPr>
                <w:rFonts w:ascii="Times New Roman" w:hAnsi="Times New Roman" w:cs="Times New Roman"/>
                <w:b/>
              </w:rPr>
            </w:pPr>
          </w:p>
        </w:tc>
      </w:tr>
      <w:tr w:rsidR="00705CAB" w:rsidRPr="00705CAB" w:rsidTr="00580426">
        <w:tc>
          <w:tcPr>
            <w:tcW w:w="675" w:type="dxa"/>
            <w:vAlign w:val="center"/>
          </w:tcPr>
          <w:p w:rsidR="00705CAB" w:rsidRPr="00705CAB" w:rsidRDefault="00705CAB" w:rsidP="00580426">
            <w:pPr>
              <w:spacing w:after="0" w:line="240" w:lineRule="auto"/>
              <w:jc w:val="center"/>
              <w:rPr>
                <w:rFonts w:ascii="Times New Roman" w:hAnsi="Times New Roman" w:cs="Times New Roman"/>
                <w:b/>
              </w:rPr>
            </w:pPr>
            <w:r w:rsidRPr="00705CAB">
              <w:rPr>
                <w:rFonts w:ascii="Times New Roman" w:hAnsi="Times New Roman" w:cs="Times New Roman"/>
                <w:b/>
              </w:rPr>
              <w:t>6</w:t>
            </w:r>
          </w:p>
        </w:tc>
        <w:tc>
          <w:tcPr>
            <w:tcW w:w="5085" w:type="dxa"/>
          </w:tcPr>
          <w:p w:rsidR="00705CAB" w:rsidRPr="00705CAB" w:rsidRDefault="00705CAB" w:rsidP="00580426">
            <w:pPr>
              <w:spacing w:after="0" w:line="240" w:lineRule="auto"/>
              <w:rPr>
                <w:rFonts w:ascii="Times New Roman" w:hAnsi="Times New Roman" w:cs="Times New Roman"/>
                <w:b/>
              </w:rPr>
            </w:pPr>
          </w:p>
          <w:p w:rsidR="00705CAB" w:rsidRPr="00705CAB" w:rsidRDefault="00705CAB" w:rsidP="00580426">
            <w:pPr>
              <w:spacing w:after="0" w:line="240" w:lineRule="auto"/>
              <w:rPr>
                <w:rFonts w:ascii="Times New Roman" w:hAnsi="Times New Roman" w:cs="Times New Roman"/>
                <w:b/>
              </w:rPr>
            </w:pPr>
          </w:p>
        </w:tc>
        <w:tc>
          <w:tcPr>
            <w:tcW w:w="2255" w:type="dxa"/>
          </w:tcPr>
          <w:p w:rsidR="00705CAB" w:rsidRPr="00705CAB" w:rsidRDefault="00705CAB" w:rsidP="00580426">
            <w:pPr>
              <w:spacing w:after="0" w:line="240" w:lineRule="auto"/>
              <w:jc w:val="center"/>
              <w:rPr>
                <w:rFonts w:ascii="Times New Roman" w:hAnsi="Times New Roman" w:cs="Times New Roman"/>
                <w:b/>
              </w:rPr>
            </w:pPr>
          </w:p>
        </w:tc>
        <w:tc>
          <w:tcPr>
            <w:tcW w:w="2513" w:type="dxa"/>
          </w:tcPr>
          <w:p w:rsidR="00705CAB" w:rsidRPr="00705CAB" w:rsidRDefault="00705CAB" w:rsidP="00580426">
            <w:pPr>
              <w:spacing w:after="0" w:line="240" w:lineRule="auto"/>
              <w:rPr>
                <w:rFonts w:ascii="Times New Roman" w:hAnsi="Times New Roman" w:cs="Times New Roman"/>
                <w:b/>
              </w:rPr>
            </w:pPr>
          </w:p>
        </w:tc>
      </w:tr>
      <w:tr w:rsidR="00705CAB" w:rsidRPr="00705CAB" w:rsidTr="00580426">
        <w:tc>
          <w:tcPr>
            <w:tcW w:w="675" w:type="dxa"/>
            <w:vAlign w:val="center"/>
          </w:tcPr>
          <w:p w:rsidR="00705CAB" w:rsidRPr="00705CAB" w:rsidRDefault="00705CAB" w:rsidP="00580426">
            <w:pPr>
              <w:spacing w:after="0" w:line="240" w:lineRule="auto"/>
              <w:jc w:val="center"/>
              <w:rPr>
                <w:rFonts w:ascii="Times New Roman" w:hAnsi="Times New Roman" w:cs="Times New Roman"/>
                <w:b/>
              </w:rPr>
            </w:pPr>
            <w:r w:rsidRPr="00705CAB">
              <w:rPr>
                <w:rFonts w:ascii="Times New Roman" w:hAnsi="Times New Roman" w:cs="Times New Roman"/>
                <w:b/>
              </w:rPr>
              <w:t>7</w:t>
            </w:r>
          </w:p>
        </w:tc>
        <w:tc>
          <w:tcPr>
            <w:tcW w:w="5085" w:type="dxa"/>
          </w:tcPr>
          <w:p w:rsidR="00705CAB" w:rsidRPr="00705CAB" w:rsidRDefault="00705CAB" w:rsidP="00580426">
            <w:pPr>
              <w:spacing w:after="0" w:line="240" w:lineRule="auto"/>
              <w:rPr>
                <w:rFonts w:ascii="Times New Roman" w:hAnsi="Times New Roman" w:cs="Times New Roman"/>
                <w:b/>
              </w:rPr>
            </w:pPr>
          </w:p>
          <w:p w:rsidR="00705CAB" w:rsidRPr="00705CAB" w:rsidRDefault="00705CAB" w:rsidP="00580426">
            <w:pPr>
              <w:spacing w:after="0" w:line="240" w:lineRule="auto"/>
              <w:rPr>
                <w:rFonts w:ascii="Times New Roman" w:hAnsi="Times New Roman" w:cs="Times New Roman"/>
                <w:b/>
              </w:rPr>
            </w:pPr>
          </w:p>
        </w:tc>
        <w:tc>
          <w:tcPr>
            <w:tcW w:w="2255" w:type="dxa"/>
          </w:tcPr>
          <w:p w:rsidR="00705CAB" w:rsidRPr="00705CAB" w:rsidRDefault="00705CAB" w:rsidP="00580426">
            <w:pPr>
              <w:spacing w:after="0" w:line="240" w:lineRule="auto"/>
              <w:jc w:val="center"/>
              <w:rPr>
                <w:rFonts w:ascii="Times New Roman" w:hAnsi="Times New Roman" w:cs="Times New Roman"/>
                <w:b/>
              </w:rPr>
            </w:pPr>
          </w:p>
        </w:tc>
        <w:tc>
          <w:tcPr>
            <w:tcW w:w="2513" w:type="dxa"/>
          </w:tcPr>
          <w:p w:rsidR="00705CAB" w:rsidRPr="00705CAB" w:rsidRDefault="00705CAB" w:rsidP="00580426">
            <w:pPr>
              <w:spacing w:after="0" w:line="240" w:lineRule="auto"/>
              <w:rPr>
                <w:rFonts w:ascii="Times New Roman" w:hAnsi="Times New Roman" w:cs="Times New Roman"/>
                <w:b/>
              </w:rPr>
            </w:pPr>
          </w:p>
        </w:tc>
      </w:tr>
      <w:tr w:rsidR="00705CAB" w:rsidRPr="00705CAB" w:rsidTr="00580426">
        <w:tc>
          <w:tcPr>
            <w:tcW w:w="675" w:type="dxa"/>
            <w:vAlign w:val="center"/>
          </w:tcPr>
          <w:p w:rsidR="00705CAB" w:rsidRPr="00705CAB" w:rsidRDefault="00705CAB" w:rsidP="00580426">
            <w:pPr>
              <w:spacing w:after="0" w:line="240" w:lineRule="auto"/>
              <w:jc w:val="center"/>
              <w:rPr>
                <w:rFonts w:ascii="Times New Roman" w:hAnsi="Times New Roman" w:cs="Times New Roman"/>
                <w:b/>
              </w:rPr>
            </w:pPr>
            <w:r w:rsidRPr="00705CAB">
              <w:rPr>
                <w:rFonts w:ascii="Times New Roman" w:hAnsi="Times New Roman" w:cs="Times New Roman"/>
                <w:b/>
              </w:rPr>
              <w:t>8</w:t>
            </w:r>
          </w:p>
        </w:tc>
        <w:tc>
          <w:tcPr>
            <w:tcW w:w="5085" w:type="dxa"/>
          </w:tcPr>
          <w:p w:rsidR="00705CAB" w:rsidRPr="00705CAB" w:rsidRDefault="00705CAB" w:rsidP="00580426">
            <w:pPr>
              <w:spacing w:after="0" w:line="240" w:lineRule="auto"/>
              <w:rPr>
                <w:rFonts w:ascii="Times New Roman" w:hAnsi="Times New Roman" w:cs="Times New Roman"/>
                <w:b/>
              </w:rPr>
            </w:pPr>
          </w:p>
          <w:p w:rsidR="00705CAB" w:rsidRPr="00705CAB" w:rsidRDefault="00705CAB" w:rsidP="00580426">
            <w:pPr>
              <w:spacing w:after="0" w:line="240" w:lineRule="auto"/>
              <w:rPr>
                <w:rFonts w:ascii="Times New Roman" w:hAnsi="Times New Roman" w:cs="Times New Roman"/>
                <w:b/>
              </w:rPr>
            </w:pPr>
          </w:p>
        </w:tc>
        <w:tc>
          <w:tcPr>
            <w:tcW w:w="2255" w:type="dxa"/>
          </w:tcPr>
          <w:p w:rsidR="00705CAB" w:rsidRPr="00705CAB" w:rsidRDefault="00705CAB" w:rsidP="00580426">
            <w:pPr>
              <w:spacing w:after="0" w:line="240" w:lineRule="auto"/>
              <w:jc w:val="center"/>
              <w:rPr>
                <w:rFonts w:ascii="Times New Roman" w:hAnsi="Times New Roman" w:cs="Times New Roman"/>
                <w:b/>
              </w:rPr>
            </w:pPr>
          </w:p>
        </w:tc>
        <w:tc>
          <w:tcPr>
            <w:tcW w:w="2513" w:type="dxa"/>
          </w:tcPr>
          <w:p w:rsidR="00705CAB" w:rsidRPr="00705CAB" w:rsidRDefault="00705CAB" w:rsidP="00580426">
            <w:pPr>
              <w:spacing w:after="0" w:line="240" w:lineRule="auto"/>
              <w:rPr>
                <w:rFonts w:ascii="Times New Roman" w:hAnsi="Times New Roman" w:cs="Times New Roman"/>
                <w:b/>
              </w:rPr>
            </w:pPr>
          </w:p>
        </w:tc>
      </w:tr>
      <w:tr w:rsidR="00705CAB" w:rsidRPr="00705CAB" w:rsidTr="00580426">
        <w:tc>
          <w:tcPr>
            <w:tcW w:w="675" w:type="dxa"/>
            <w:vAlign w:val="center"/>
          </w:tcPr>
          <w:p w:rsidR="00705CAB" w:rsidRPr="00705CAB" w:rsidRDefault="00705CAB" w:rsidP="00580426">
            <w:pPr>
              <w:spacing w:after="0" w:line="240" w:lineRule="auto"/>
              <w:jc w:val="center"/>
              <w:rPr>
                <w:rFonts w:ascii="Times New Roman" w:hAnsi="Times New Roman" w:cs="Times New Roman"/>
                <w:b/>
              </w:rPr>
            </w:pPr>
            <w:r w:rsidRPr="00705CAB">
              <w:rPr>
                <w:rFonts w:ascii="Times New Roman" w:hAnsi="Times New Roman" w:cs="Times New Roman"/>
                <w:b/>
              </w:rPr>
              <w:t>9</w:t>
            </w:r>
          </w:p>
        </w:tc>
        <w:tc>
          <w:tcPr>
            <w:tcW w:w="5085" w:type="dxa"/>
          </w:tcPr>
          <w:p w:rsidR="00705CAB" w:rsidRPr="00705CAB" w:rsidRDefault="00705CAB" w:rsidP="00580426">
            <w:pPr>
              <w:spacing w:after="0" w:line="240" w:lineRule="auto"/>
              <w:rPr>
                <w:rFonts w:ascii="Times New Roman" w:hAnsi="Times New Roman" w:cs="Times New Roman"/>
                <w:b/>
              </w:rPr>
            </w:pPr>
          </w:p>
          <w:p w:rsidR="00705CAB" w:rsidRPr="00705CAB" w:rsidRDefault="00705CAB" w:rsidP="00580426">
            <w:pPr>
              <w:spacing w:after="0" w:line="240" w:lineRule="auto"/>
              <w:rPr>
                <w:rFonts w:ascii="Times New Roman" w:hAnsi="Times New Roman" w:cs="Times New Roman"/>
                <w:b/>
              </w:rPr>
            </w:pPr>
          </w:p>
        </w:tc>
        <w:tc>
          <w:tcPr>
            <w:tcW w:w="2255" w:type="dxa"/>
          </w:tcPr>
          <w:p w:rsidR="00705CAB" w:rsidRPr="00705CAB" w:rsidRDefault="00705CAB" w:rsidP="00580426">
            <w:pPr>
              <w:spacing w:after="0" w:line="240" w:lineRule="auto"/>
              <w:jc w:val="center"/>
              <w:rPr>
                <w:rFonts w:ascii="Times New Roman" w:hAnsi="Times New Roman" w:cs="Times New Roman"/>
                <w:b/>
              </w:rPr>
            </w:pPr>
          </w:p>
        </w:tc>
        <w:tc>
          <w:tcPr>
            <w:tcW w:w="2513" w:type="dxa"/>
          </w:tcPr>
          <w:p w:rsidR="00705CAB" w:rsidRPr="00705CAB" w:rsidRDefault="00705CAB" w:rsidP="00580426">
            <w:pPr>
              <w:spacing w:after="0" w:line="240" w:lineRule="auto"/>
              <w:rPr>
                <w:rFonts w:ascii="Times New Roman" w:hAnsi="Times New Roman" w:cs="Times New Roman"/>
                <w:b/>
              </w:rPr>
            </w:pPr>
          </w:p>
        </w:tc>
      </w:tr>
      <w:tr w:rsidR="00705CAB" w:rsidRPr="00705CAB" w:rsidTr="00580426">
        <w:tc>
          <w:tcPr>
            <w:tcW w:w="675" w:type="dxa"/>
            <w:vAlign w:val="center"/>
          </w:tcPr>
          <w:p w:rsidR="00705CAB" w:rsidRPr="00705CAB" w:rsidRDefault="00705CAB" w:rsidP="00580426">
            <w:pPr>
              <w:spacing w:after="0" w:line="240" w:lineRule="auto"/>
              <w:jc w:val="center"/>
              <w:rPr>
                <w:rFonts w:ascii="Times New Roman" w:hAnsi="Times New Roman" w:cs="Times New Roman"/>
                <w:b/>
              </w:rPr>
            </w:pPr>
            <w:r w:rsidRPr="00705CAB">
              <w:rPr>
                <w:rFonts w:ascii="Times New Roman" w:hAnsi="Times New Roman" w:cs="Times New Roman"/>
                <w:b/>
              </w:rPr>
              <w:t>10</w:t>
            </w:r>
          </w:p>
        </w:tc>
        <w:tc>
          <w:tcPr>
            <w:tcW w:w="5085" w:type="dxa"/>
          </w:tcPr>
          <w:p w:rsidR="00705CAB" w:rsidRPr="00705CAB" w:rsidRDefault="00705CAB" w:rsidP="00580426">
            <w:pPr>
              <w:spacing w:after="0" w:line="240" w:lineRule="auto"/>
              <w:rPr>
                <w:rFonts w:ascii="Times New Roman" w:hAnsi="Times New Roman" w:cs="Times New Roman"/>
                <w:b/>
              </w:rPr>
            </w:pPr>
          </w:p>
          <w:p w:rsidR="00705CAB" w:rsidRPr="00705CAB" w:rsidRDefault="00705CAB" w:rsidP="00580426">
            <w:pPr>
              <w:spacing w:after="0" w:line="240" w:lineRule="auto"/>
              <w:rPr>
                <w:rFonts w:ascii="Times New Roman" w:hAnsi="Times New Roman" w:cs="Times New Roman"/>
                <w:b/>
              </w:rPr>
            </w:pPr>
          </w:p>
        </w:tc>
        <w:tc>
          <w:tcPr>
            <w:tcW w:w="2255" w:type="dxa"/>
          </w:tcPr>
          <w:p w:rsidR="00705CAB" w:rsidRPr="00705CAB" w:rsidRDefault="00705CAB" w:rsidP="00580426">
            <w:pPr>
              <w:spacing w:after="0" w:line="240" w:lineRule="auto"/>
              <w:jc w:val="center"/>
              <w:rPr>
                <w:rFonts w:ascii="Times New Roman" w:hAnsi="Times New Roman" w:cs="Times New Roman"/>
                <w:b/>
              </w:rPr>
            </w:pPr>
          </w:p>
        </w:tc>
        <w:tc>
          <w:tcPr>
            <w:tcW w:w="2513" w:type="dxa"/>
          </w:tcPr>
          <w:p w:rsidR="00705CAB" w:rsidRPr="00705CAB" w:rsidRDefault="00705CAB" w:rsidP="00580426">
            <w:pPr>
              <w:spacing w:after="0" w:line="240" w:lineRule="auto"/>
              <w:rPr>
                <w:rFonts w:ascii="Times New Roman" w:hAnsi="Times New Roman" w:cs="Times New Roman"/>
                <w:b/>
              </w:rPr>
            </w:pPr>
          </w:p>
        </w:tc>
      </w:tr>
      <w:tr w:rsidR="00705CAB" w:rsidRPr="00705CAB" w:rsidTr="00580426">
        <w:tc>
          <w:tcPr>
            <w:tcW w:w="10528" w:type="dxa"/>
            <w:gridSpan w:val="4"/>
            <w:vAlign w:val="center"/>
          </w:tcPr>
          <w:p w:rsidR="00705CAB" w:rsidRPr="00705CAB" w:rsidRDefault="00705CAB" w:rsidP="00580426">
            <w:pPr>
              <w:spacing w:after="0" w:line="240" w:lineRule="auto"/>
              <w:rPr>
                <w:rFonts w:ascii="Times New Roman" w:hAnsi="Times New Roman" w:cs="Times New Roman"/>
                <w:b/>
              </w:rPr>
            </w:pPr>
            <w:r w:rsidRPr="00705CAB">
              <w:rPr>
                <w:rFonts w:ascii="Times New Roman" w:hAnsi="Times New Roman" w:cs="Times New Roman"/>
                <w:b/>
              </w:rPr>
              <w:t>Тренеры, руководитель</w:t>
            </w:r>
          </w:p>
        </w:tc>
      </w:tr>
      <w:tr w:rsidR="00705CAB" w:rsidRPr="00705CAB" w:rsidTr="00580426">
        <w:tc>
          <w:tcPr>
            <w:tcW w:w="675" w:type="dxa"/>
            <w:vAlign w:val="center"/>
          </w:tcPr>
          <w:p w:rsidR="00705CAB" w:rsidRPr="00705CAB" w:rsidRDefault="00705CAB" w:rsidP="00580426">
            <w:pPr>
              <w:spacing w:after="0" w:line="240" w:lineRule="auto"/>
              <w:jc w:val="center"/>
              <w:rPr>
                <w:rFonts w:ascii="Times New Roman" w:hAnsi="Times New Roman" w:cs="Times New Roman"/>
                <w:b/>
              </w:rPr>
            </w:pPr>
            <w:r w:rsidRPr="00705CAB">
              <w:rPr>
                <w:rFonts w:ascii="Times New Roman" w:hAnsi="Times New Roman" w:cs="Times New Roman"/>
                <w:b/>
              </w:rPr>
              <w:t>1</w:t>
            </w:r>
          </w:p>
        </w:tc>
        <w:tc>
          <w:tcPr>
            <w:tcW w:w="5085" w:type="dxa"/>
          </w:tcPr>
          <w:p w:rsidR="00705CAB" w:rsidRPr="00705CAB" w:rsidRDefault="00705CAB" w:rsidP="00580426">
            <w:pPr>
              <w:spacing w:after="0" w:line="240" w:lineRule="auto"/>
              <w:rPr>
                <w:rFonts w:ascii="Times New Roman" w:hAnsi="Times New Roman" w:cs="Times New Roman"/>
                <w:b/>
              </w:rPr>
            </w:pPr>
          </w:p>
          <w:p w:rsidR="00705CAB" w:rsidRPr="00705CAB" w:rsidRDefault="00705CAB" w:rsidP="00580426">
            <w:pPr>
              <w:spacing w:after="0" w:line="240" w:lineRule="auto"/>
              <w:rPr>
                <w:rFonts w:ascii="Times New Roman" w:hAnsi="Times New Roman" w:cs="Times New Roman"/>
                <w:b/>
              </w:rPr>
            </w:pPr>
          </w:p>
        </w:tc>
        <w:tc>
          <w:tcPr>
            <w:tcW w:w="2255" w:type="dxa"/>
          </w:tcPr>
          <w:p w:rsidR="00705CAB" w:rsidRPr="00705CAB" w:rsidRDefault="00705CAB" w:rsidP="00580426">
            <w:pPr>
              <w:spacing w:after="0" w:line="240" w:lineRule="auto"/>
              <w:jc w:val="center"/>
              <w:rPr>
                <w:rFonts w:ascii="Times New Roman" w:hAnsi="Times New Roman" w:cs="Times New Roman"/>
                <w:b/>
              </w:rPr>
            </w:pPr>
          </w:p>
        </w:tc>
        <w:tc>
          <w:tcPr>
            <w:tcW w:w="2513" w:type="dxa"/>
          </w:tcPr>
          <w:p w:rsidR="00705CAB" w:rsidRPr="00705CAB" w:rsidRDefault="00705CAB" w:rsidP="00580426">
            <w:pPr>
              <w:spacing w:after="0" w:line="240" w:lineRule="auto"/>
              <w:rPr>
                <w:rFonts w:ascii="Times New Roman" w:hAnsi="Times New Roman" w:cs="Times New Roman"/>
                <w:b/>
              </w:rPr>
            </w:pPr>
          </w:p>
        </w:tc>
      </w:tr>
      <w:tr w:rsidR="00705CAB" w:rsidRPr="00705CAB" w:rsidTr="00580426">
        <w:trPr>
          <w:trHeight w:val="587"/>
        </w:trPr>
        <w:tc>
          <w:tcPr>
            <w:tcW w:w="675" w:type="dxa"/>
            <w:vAlign w:val="center"/>
          </w:tcPr>
          <w:p w:rsidR="00705CAB" w:rsidRPr="00705CAB" w:rsidRDefault="00705CAB" w:rsidP="00580426">
            <w:pPr>
              <w:spacing w:after="0" w:line="240" w:lineRule="auto"/>
              <w:jc w:val="center"/>
              <w:rPr>
                <w:rFonts w:ascii="Times New Roman" w:hAnsi="Times New Roman" w:cs="Times New Roman"/>
                <w:b/>
              </w:rPr>
            </w:pPr>
            <w:r w:rsidRPr="00705CAB">
              <w:rPr>
                <w:rFonts w:ascii="Times New Roman" w:hAnsi="Times New Roman" w:cs="Times New Roman"/>
                <w:b/>
              </w:rPr>
              <w:t>2</w:t>
            </w:r>
          </w:p>
        </w:tc>
        <w:tc>
          <w:tcPr>
            <w:tcW w:w="5085" w:type="dxa"/>
          </w:tcPr>
          <w:p w:rsidR="00705CAB" w:rsidRPr="00705CAB" w:rsidRDefault="00705CAB" w:rsidP="00580426">
            <w:pPr>
              <w:spacing w:after="0" w:line="240" w:lineRule="auto"/>
              <w:rPr>
                <w:rFonts w:ascii="Times New Roman" w:hAnsi="Times New Roman" w:cs="Times New Roman"/>
                <w:b/>
              </w:rPr>
            </w:pPr>
          </w:p>
        </w:tc>
        <w:tc>
          <w:tcPr>
            <w:tcW w:w="2255" w:type="dxa"/>
          </w:tcPr>
          <w:p w:rsidR="00705CAB" w:rsidRPr="00705CAB" w:rsidRDefault="00705CAB" w:rsidP="00580426">
            <w:pPr>
              <w:spacing w:after="0" w:line="240" w:lineRule="auto"/>
              <w:jc w:val="center"/>
              <w:rPr>
                <w:rFonts w:ascii="Times New Roman" w:hAnsi="Times New Roman" w:cs="Times New Roman"/>
                <w:b/>
              </w:rPr>
            </w:pPr>
          </w:p>
        </w:tc>
        <w:tc>
          <w:tcPr>
            <w:tcW w:w="2513" w:type="dxa"/>
          </w:tcPr>
          <w:p w:rsidR="00705CAB" w:rsidRPr="00705CAB" w:rsidRDefault="00705CAB" w:rsidP="00580426">
            <w:pPr>
              <w:spacing w:after="0" w:line="240" w:lineRule="auto"/>
              <w:rPr>
                <w:rFonts w:ascii="Times New Roman" w:hAnsi="Times New Roman" w:cs="Times New Roman"/>
                <w:b/>
              </w:rPr>
            </w:pPr>
          </w:p>
        </w:tc>
      </w:tr>
      <w:tr w:rsidR="00705CAB" w:rsidRPr="00705CAB" w:rsidTr="00580426">
        <w:tc>
          <w:tcPr>
            <w:tcW w:w="675" w:type="dxa"/>
            <w:vAlign w:val="center"/>
          </w:tcPr>
          <w:p w:rsidR="00705CAB" w:rsidRPr="00705CAB" w:rsidRDefault="00705CAB" w:rsidP="00580426">
            <w:pPr>
              <w:spacing w:after="0" w:line="240" w:lineRule="auto"/>
              <w:jc w:val="center"/>
              <w:rPr>
                <w:rFonts w:ascii="Times New Roman" w:hAnsi="Times New Roman" w:cs="Times New Roman"/>
                <w:b/>
              </w:rPr>
            </w:pPr>
            <w:r w:rsidRPr="00705CAB">
              <w:rPr>
                <w:rFonts w:ascii="Times New Roman" w:hAnsi="Times New Roman" w:cs="Times New Roman"/>
                <w:b/>
              </w:rPr>
              <w:t>3</w:t>
            </w:r>
          </w:p>
        </w:tc>
        <w:tc>
          <w:tcPr>
            <w:tcW w:w="5085" w:type="dxa"/>
          </w:tcPr>
          <w:p w:rsidR="00705CAB" w:rsidRPr="00705CAB" w:rsidRDefault="00705CAB" w:rsidP="00580426">
            <w:pPr>
              <w:spacing w:after="0" w:line="240" w:lineRule="auto"/>
              <w:rPr>
                <w:rFonts w:ascii="Times New Roman" w:hAnsi="Times New Roman" w:cs="Times New Roman"/>
                <w:b/>
              </w:rPr>
            </w:pPr>
          </w:p>
          <w:p w:rsidR="00705CAB" w:rsidRPr="00705CAB" w:rsidRDefault="00705CAB" w:rsidP="00580426">
            <w:pPr>
              <w:spacing w:after="0" w:line="240" w:lineRule="auto"/>
              <w:rPr>
                <w:rFonts w:ascii="Times New Roman" w:hAnsi="Times New Roman" w:cs="Times New Roman"/>
                <w:b/>
              </w:rPr>
            </w:pPr>
          </w:p>
        </w:tc>
        <w:tc>
          <w:tcPr>
            <w:tcW w:w="2255" w:type="dxa"/>
          </w:tcPr>
          <w:p w:rsidR="00705CAB" w:rsidRPr="00705CAB" w:rsidRDefault="00705CAB" w:rsidP="00580426">
            <w:pPr>
              <w:spacing w:after="0" w:line="240" w:lineRule="auto"/>
              <w:jc w:val="center"/>
              <w:rPr>
                <w:rFonts w:ascii="Times New Roman" w:hAnsi="Times New Roman" w:cs="Times New Roman"/>
                <w:b/>
              </w:rPr>
            </w:pPr>
          </w:p>
        </w:tc>
        <w:tc>
          <w:tcPr>
            <w:tcW w:w="2513" w:type="dxa"/>
          </w:tcPr>
          <w:p w:rsidR="00705CAB" w:rsidRPr="00705CAB" w:rsidRDefault="00705CAB" w:rsidP="00580426">
            <w:pPr>
              <w:spacing w:after="0" w:line="240" w:lineRule="auto"/>
              <w:rPr>
                <w:rFonts w:ascii="Times New Roman" w:hAnsi="Times New Roman" w:cs="Times New Roman"/>
                <w:b/>
              </w:rPr>
            </w:pPr>
          </w:p>
        </w:tc>
      </w:tr>
    </w:tbl>
    <w:p w:rsidR="00705CAB" w:rsidRPr="00705CAB" w:rsidRDefault="00705CAB" w:rsidP="00705CAB">
      <w:pPr>
        <w:spacing w:after="0" w:line="240" w:lineRule="auto"/>
        <w:rPr>
          <w:rFonts w:ascii="Times New Roman" w:hAnsi="Times New Roman" w:cs="Times New Roman"/>
          <w:b/>
        </w:rPr>
      </w:pPr>
    </w:p>
    <w:p w:rsidR="00705CAB" w:rsidRPr="00705CAB" w:rsidRDefault="00705CAB" w:rsidP="00705CAB">
      <w:pPr>
        <w:spacing w:after="0" w:line="240" w:lineRule="auto"/>
        <w:rPr>
          <w:rFonts w:ascii="Times New Roman" w:hAnsi="Times New Roman" w:cs="Times New Roman"/>
          <w:b/>
        </w:rPr>
      </w:pPr>
      <w:r w:rsidRPr="00705CAB">
        <w:rPr>
          <w:rFonts w:ascii="Times New Roman" w:hAnsi="Times New Roman" w:cs="Times New Roman"/>
          <w:b/>
        </w:rPr>
        <w:t xml:space="preserve">К соревнованиям допущено     </w:t>
      </w:r>
      <w:r w:rsidRPr="00705CAB">
        <w:rPr>
          <w:rFonts w:ascii="Times New Roman" w:hAnsi="Times New Roman" w:cs="Times New Roman"/>
          <w:u w:val="single"/>
        </w:rPr>
        <w:t>______________________</w:t>
      </w:r>
      <w:r w:rsidRPr="00705CAB">
        <w:rPr>
          <w:rFonts w:ascii="Times New Roman" w:hAnsi="Times New Roman" w:cs="Times New Roman"/>
          <w:b/>
        </w:rPr>
        <w:t xml:space="preserve">   человек.</w:t>
      </w:r>
    </w:p>
    <w:p w:rsidR="00705CAB" w:rsidRPr="00705CAB" w:rsidRDefault="00705CAB" w:rsidP="00705CAB">
      <w:pPr>
        <w:spacing w:after="0" w:line="240" w:lineRule="auto"/>
        <w:rPr>
          <w:rFonts w:ascii="Times New Roman" w:hAnsi="Times New Roman" w:cs="Times New Roman"/>
          <w:b/>
        </w:rPr>
      </w:pPr>
      <w:r w:rsidRPr="00705CAB">
        <w:rPr>
          <w:rFonts w:ascii="Times New Roman" w:hAnsi="Times New Roman" w:cs="Times New Roman"/>
          <w:b/>
        </w:rPr>
        <w:t xml:space="preserve">                                                   </w:t>
      </w:r>
    </w:p>
    <w:p w:rsidR="00705CAB" w:rsidRPr="00705CAB" w:rsidRDefault="00705CAB" w:rsidP="00705CAB">
      <w:pPr>
        <w:spacing w:after="0" w:line="240" w:lineRule="auto"/>
        <w:rPr>
          <w:rFonts w:ascii="Times New Roman" w:hAnsi="Times New Roman" w:cs="Times New Roman"/>
          <w:b/>
        </w:rPr>
      </w:pPr>
      <w:r w:rsidRPr="00705CAB">
        <w:rPr>
          <w:rFonts w:ascii="Times New Roman" w:hAnsi="Times New Roman" w:cs="Times New Roman"/>
          <w:b/>
        </w:rPr>
        <w:t>Врач                                        _____________________________________                            /______________/</w:t>
      </w:r>
    </w:p>
    <w:p w:rsidR="00705CAB" w:rsidRPr="00705CAB" w:rsidRDefault="00705CAB" w:rsidP="00705CAB">
      <w:pPr>
        <w:spacing w:after="0" w:line="240" w:lineRule="auto"/>
        <w:rPr>
          <w:rFonts w:ascii="Times New Roman" w:hAnsi="Times New Roman" w:cs="Times New Roman"/>
          <w:b/>
        </w:rPr>
      </w:pPr>
      <w:r w:rsidRPr="00705CAB">
        <w:rPr>
          <w:rFonts w:ascii="Times New Roman" w:hAnsi="Times New Roman" w:cs="Times New Roman"/>
          <w:b/>
        </w:rPr>
        <w:t>М.П.</w:t>
      </w:r>
      <w:r w:rsidRPr="00705CAB">
        <w:rPr>
          <w:rFonts w:ascii="Times New Roman" w:hAnsi="Times New Roman" w:cs="Times New Roman"/>
          <w:b/>
          <w:vertAlign w:val="superscript"/>
        </w:rPr>
        <w:t xml:space="preserve">                                                                                                  (</w:t>
      </w:r>
      <w:proofErr w:type="gramStart"/>
      <w:r w:rsidRPr="00705CAB">
        <w:rPr>
          <w:rFonts w:ascii="Times New Roman" w:hAnsi="Times New Roman" w:cs="Times New Roman"/>
          <w:b/>
          <w:vertAlign w:val="superscript"/>
        </w:rPr>
        <w:t xml:space="preserve">ФИО)   </w:t>
      </w:r>
      <w:proofErr w:type="gramEnd"/>
      <w:r w:rsidRPr="00705CAB">
        <w:rPr>
          <w:rFonts w:ascii="Times New Roman" w:hAnsi="Times New Roman" w:cs="Times New Roman"/>
          <w:b/>
          <w:vertAlign w:val="superscript"/>
        </w:rPr>
        <w:t xml:space="preserve">                                                                                                                  Подпись</w:t>
      </w:r>
    </w:p>
    <w:p w:rsidR="00705CAB" w:rsidRPr="00705CAB" w:rsidRDefault="00705CAB" w:rsidP="00705CAB">
      <w:pPr>
        <w:spacing w:after="0" w:line="240" w:lineRule="auto"/>
        <w:rPr>
          <w:rFonts w:ascii="Times New Roman" w:hAnsi="Times New Roman" w:cs="Times New Roman"/>
          <w:b/>
        </w:rPr>
      </w:pPr>
      <w:r w:rsidRPr="00705CAB">
        <w:rPr>
          <w:rFonts w:ascii="Times New Roman" w:hAnsi="Times New Roman" w:cs="Times New Roman"/>
          <w:b/>
          <w:vertAlign w:val="superscript"/>
        </w:rPr>
        <w:t xml:space="preserve">                                                                                                  .                                                              </w:t>
      </w:r>
    </w:p>
    <w:p w:rsidR="00705CAB" w:rsidRPr="00705CAB" w:rsidRDefault="00705CAB" w:rsidP="00705CAB">
      <w:pPr>
        <w:spacing w:after="0" w:line="240" w:lineRule="auto"/>
        <w:rPr>
          <w:rFonts w:ascii="Times New Roman" w:hAnsi="Times New Roman" w:cs="Times New Roman"/>
          <w:b/>
        </w:rPr>
      </w:pPr>
      <w:r w:rsidRPr="00705CAB">
        <w:rPr>
          <w:rFonts w:ascii="Times New Roman" w:hAnsi="Times New Roman" w:cs="Times New Roman"/>
          <w:b/>
        </w:rPr>
        <w:t xml:space="preserve">Тренер команды                       </w:t>
      </w:r>
      <w:r w:rsidRPr="00705CAB">
        <w:rPr>
          <w:rFonts w:ascii="Times New Roman" w:hAnsi="Times New Roman" w:cs="Times New Roman"/>
        </w:rPr>
        <w:t>___________________________________</w:t>
      </w:r>
      <w:r w:rsidRPr="00705CAB">
        <w:rPr>
          <w:rFonts w:ascii="Times New Roman" w:hAnsi="Times New Roman" w:cs="Times New Roman"/>
          <w:b/>
        </w:rPr>
        <w:t xml:space="preserve">                             /_____________/</w:t>
      </w:r>
    </w:p>
    <w:p w:rsidR="00705CAB" w:rsidRPr="00705CAB" w:rsidRDefault="00705CAB" w:rsidP="00705CAB">
      <w:pPr>
        <w:spacing w:after="0" w:line="240" w:lineRule="auto"/>
        <w:rPr>
          <w:rFonts w:ascii="Times New Roman" w:hAnsi="Times New Roman" w:cs="Times New Roman"/>
          <w:b/>
          <w:vertAlign w:val="superscript"/>
        </w:rPr>
      </w:pPr>
      <w:r w:rsidRPr="00705CAB">
        <w:rPr>
          <w:rFonts w:ascii="Times New Roman" w:hAnsi="Times New Roman" w:cs="Times New Roman"/>
          <w:b/>
          <w:vertAlign w:val="superscript"/>
        </w:rPr>
        <w:t xml:space="preserve">                                                                                                                  (</w:t>
      </w:r>
      <w:proofErr w:type="gramStart"/>
      <w:r w:rsidRPr="00705CAB">
        <w:rPr>
          <w:rFonts w:ascii="Times New Roman" w:hAnsi="Times New Roman" w:cs="Times New Roman"/>
          <w:b/>
          <w:vertAlign w:val="superscript"/>
        </w:rPr>
        <w:t xml:space="preserve">ФИО)   </w:t>
      </w:r>
      <w:proofErr w:type="gramEnd"/>
      <w:r w:rsidRPr="00705CAB">
        <w:rPr>
          <w:rFonts w:ascii="Times New Roman" w:hAnsi="Times New Roman" w:cs="Times New Roman"/>
          <w:b/>
          <w:vertAlign w:val="superscript"/>
        </w:rPr>
        <w:t xml:space="preserve">                                                                                                                     Подпись                                                                                                                             </w:t>
      </w:r>
    </w:p>
    <w:p w:rsidR="00705CAB" w:rsidRPr="00705CAB" w:rsidRDefault="00705CAB" w:rsidP="00705CAB">
      <w:pPr>
        <w:spacing w:after="0" w:line="240" w:lineRule="auto"/>
        <w:rPr>
          <w:rFonts w:ascii="Times New Roman" w:hAnsi="Times New Roman" w:cs="Times New Roman"/>
          <w:b/>
        </w:rPr>
      </w:pPr>
      <w:r w:rsidRPr="00705CAB">
        <w:rPr>
          <w:rFonts w:ascii="Times New Roman" w:hAnsi="Times New Roman" w:cs="Times New Roman"/>
          <w:b/>
        </w:rPr>
        <w:t xml:space="preserve"> Руководитель учреждения     </w:t>
      </w:r>
      <w:r w:rsidRPr="00705CAB">
        <w:rPr>
          <w:rFonts w:ascii="Times New Roman" w:hAnsi="Times New Roman" w:cs="Times New Roman"/>
        </w:rPr>
        <w:t>_______________________________</w:t>
      </w:r>
      <w:r w:rsidRPr="00705CAB">
        <w:rPr>
          <w:rFonts w:ascii="Times New Roman" w:hAnsi="Times New Roman" w:cs="Times New Roman"/>
          <w:b/>
        </w:rPr>
        <w:t>_____                         /______________/</w:t>
      </w:r>
      <w:r w:rsidRPr="00705CAB">
        <w:rPr>
          <w:rFonts w:ascii="Times New Roman" w:hAnsi="Times New Roman" w:cs="Times New Roman"/>
          <w:b/>
          <w:vertAlign w:val="superscript"/>
        </w:rPr>
        <w:t xml:space="preserve">                                                                                                                                                                                                                                                                                                         </w:t>
      </w:r>
      <w:r w:rsidRPr="00705CAB">
        <w:rPr>
          <w:rFonts w:ascii="Times New Roman" w:hAnsi="Times New Roman" w:cs="Times New Roman"/>
          <w:b/>
        </w:rPr>
        <w:t xml:space="preserve">                     </w:t>
      </w:r>
      <w:r w:rsidRPr="00705CAB">
        <w:rPr>
          <w:rFonts w:ascii="Times New Roman" w:hAnsi="Times New Roman" w:cs="Times New Roman"/>
          <w:b/>
          <w:vertAlign w:val="superscript"/>
        </w:rPr>
        <w:t xml:space="preserve">  </w:t>
      </w:r>
    </w:p>
    <w:p w:rsidR="00705CAB" w:rsidRPr="00705CAB" w:rsidRDefault="00705CAB" w:rsidP="00705CAB">
      <w:pPr>
        <w:spacing w:after="0" w:line="240" w:lineRule="auto"/>
        <w:rPr>
          <w:rFonts w:ascii="Times New Roman" w:hAnsi="Times New Roman" w:cs="Times New Roman"/>
          <w:b/>
          <w:vertAlign w:val="superscript"/>
        </w:rPr>
      </w:pPr>
      <w:r w:rsidRPr="00705CAB">
        <w:rPr>
          <w:rFonts w:ascii="Times New Roman" w:hAnsi="Times New Roman" w:cs="Times New Roman"/>
          <w:b/>
        </w:rPr>
        <w:t xml:space="preserve">М. П.                                                                </w:t>
      </w:r>
      <w:r w:rsidRPr="00705CAB">
        <w:rPr>
          <w:rFonts w:ascii="Times New Roman" w:hAnsi="Times New Roman" w:cs="Times New Roman"/>
          <w:b/>
          <w:vertAlign w:val="superscript"/>
        </w:rPr>
        <w:t>(</w:t>
      </w:r>
      <w:proofErr w:type="gramStart"/>
      <w:r w:rsidRPr="00705CAB">
        <w:rPr>
          <w:rFonts w:ascii="Times New Roman" w:hAnsi="Times New Roman" w:cs="Times New Roman"/>
          <w:b/>
          <w:vertAlign w:val="superscript"/>
        </w:rPr>
        <w:t>ФИО)</w:t>
      </w:r>
      <w:r w:rsidRPr="00705CAB">
        <w:rPr>
          <w:rFonts w:ascii="Times New Roman" w:hAnsi="Times New Roman" w:cs="Times New Roman"/>
          <w:b/>
        </w:rPr>
        <w:t xml:space="preserve">   </w:t>
      </w:r>
      <w:proofErr w:type="gramEnd"/>
      <w:r w:rsidRPr="00705CAB">
        <w:rPr>
          <w:rFonts w:ascii="Times New Roman" w:hAnsi="Times New Roman" w:cs="Times New Roman"/>
          <w:b/>
        </w:rPr>
        <w:t xml:space="preserve">                                                                              </w:t>
      </w:r>
      <w:r w:rsidRPr="00705CAB">
        <w:rPr>
          <w:rFonts w:ascii="Times New Roman" w:hAnsi="Times New Roman" w:cs="Times New Roman"/>
          <w:b/>
          <w:vertAlign w:val="superscript"/>
        </w:rPr>
        <w:t xml:space="preserve">Подпись  </w:t>
      </w:r>
    </w:p>
    <w:p w:rsidR="00705CAB" w:rsidRPr="00705CAB" w:rsidRDefault="00705CAB" w:rsidP="00705CAB">
      <w:pPr>
        <w:spacing w:after="160" w:line="259" w:lineRule="auto"/>
        <w:rPr>
          <w:rFonts w:ascii="Times New Roman" w:hAnsi="Times New Roman" w:cs="Times New Roman"/>
        </w:rPr>
      </w:pPr>
    </w:p>
    <w:p w:rsidR="00850AF1" w:rsidRPr="0026430F" w:rsidRDefault="00850AF1" w:rsidP="00705CAB">
      <w:pPr>
        <w:pStyle w:val="12"/>
        <w:keepNext/>
        <w:keepLines/>
        <w:shd w:val="clear" w:color="auto" w:fill="auto"/>
        <w:spacing w:after="0" w:line="322" w:lineRule="exact"/>
      </w:pPr>
    </w:p>
    <w:sectPr w:rsidR="00850AF1" w:rsidRPr="0026430F" w:rsidSect="00110BD7">
      <w:pgSz w:w="11906" w:h="16838"/>
      <w:pgMar w:top="709" w:right="850" w:bottom="993"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3E4DFF"/>
    <w:multiLevelType w:val="hybridMultilevel"/>
    <w:tmpl w:val="2B968028"/>
    <w:lvl w:ilvl="0" w:tplc="FAA41724">
      <w:start w:val="5"/>
      <w:numFmt w:val="decimal"/>
      <w:lvlText w:val="%1."/>
      <w:lvlJc w:val="left"/>
      <w:pPr>
        <w:ind w:left="1352"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nsid w:val="09634EB9"/>
    <w:multiLevelType w:val="hybridMultilevel"/>
    <w:tmpl w:val="D52A51A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F6B2105"/>
    <w:multiLevelType w:val="hybridMultilevel"/>
    <w:tmpl w:val="2BEA03D2"/>
    <w:lvl w:ilvl="0" w:tplc="3EA6DBB4">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08A1887"/>
    <w:multiLevelType w:val="hybridMultilevel"/>
    <w:tmpl w:val="EB9EB36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247023F0"/>
    <w:multiLevelType w:val="hybridMultilevel"/>
    <w:tmpl w:val="C360E12C"/>
    <w:lvl w:ilvl="0" w:tplc="459E2A9A">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5">
    <w:nsid w:val="24D829BC"/>
    <w:multiLevelType w:val="hybridMultilevel"/>
    <w:tmpl w:val="98A6C6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89E775D"/>
    <w:multiLevelType w:val="hybridMultilevel"/>
    <w:tmpl w:val="EAB276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0AA1E12"/>
    <w:multiLevelType w:val="hybridMultilevel"/>
    <w:tmpl w:val="87E014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693560F"/>
    <w:multiLevelType w:val="hybridMultilevel"/>
    <w:tmpl w:val="DB8E6350"/>
    <w:lvl w:ilvl="0" w:tplc="339A0CA8">
      <w:start w:val="8"/>
      <w:numFmt w:val="decimal"/>
      <w:lvlText w:val="%1."/>
      <w:lvlJc w:val="left"/>
      <w:pPr>
        <w:ind w:left="3620" w:hanging="360"/>
      </w:pPr>
      <w:rPr>
        <w:rFonts w:hint="default"/>
      </w:rPr>
    </w:lvl>
    <w:lvl w:ilvl="1" w:tplc="04190019" w:tentative="1">
      <w:start w:val="1"/>
      <w:numFmt w:val="lowerLetter"/>
      <w:lvlText w:val="%2."/>
      <w:lvlJc w:val="left"/>
      <w:pPr>
        <w:ind w:left="4340" w:hanging="360"/>
      </w:pPr>
    </w:lvl>
    <w:lvl w:ilvl="2" w:tplc="0419001B" w:tentative="1">
      <w:start w:val="1"/>
      <w:numFmt w:val="lowerRoman"/>
      <w:lvlText w:val="%3."/>
      <w:lvlJc w:val="right"/>
      <w:pPr>
        <w:ind w:left="5060" w:hanging="180"/>
      </w:pPr>
    </w:lvl>
    <w:lvl w:ilvl="3" w:tplc="0419000F" w:tentative="1">
      <w:start w:val="1"/>
      <w:numFmt w:val="decimal"/>
      <w:lvlText w:val="%4."/>
      <w:lvlJc w:val="left"/>
      <w:pPr>
        <w:ind w:left="5780" w:hanging="360"/>
      </w:pPr>
    </w:lvl>
    <w:lvl w:ilvl="4" w:tplc="04190019" w:tentative="1">
      <w:start w:val="1"/>
      <w:numFmt w:val="lowerLetter"/>
      <w:lvlText w:val="%5."/>
      <w:lvlJc w:val="left"/>
      <w:pPr>
        <w:ind w:left="6500" w:hanging="360"/>
      </w:pPr>
    </w:lvl>
    <w:lvl w:ilvl="5" w:tplc="0419001B" w:tentative="1">
      <w:start w:val="1"/>
      <w:numFmt w:val="lowerRoman"/>
      <w:lvlText w:val="%6."/>
      <w:lvlJc w:val="right"/>
      <w:pPr>
        <w:ind w:left="7220" w:hanging="180"/>
      </w:pPr>
    </w:lvl>
    <w:lvl w:ilvl="6" w:tplc="0419000F" w:tentative="1">
      <w:start w:val="1"/>
      <w:numFmt w:val="decimal"/>
      <w:lvlText w:val="%7."/>
      <w:lvlJc w:val="left"/>
      <w:pPr>
        <w:ind w:left="7940" w:hanging="360"/>
      </w:pPr>
    </w:lvl>
    <w:lvl w:ilvl="7" w:tplc="04190019" w:tentative="1">
      <w:start w:val="1"/>
      <w:numFmt w:val="lowerLetter"/>
      <w:lvlText w:val="%8."/>
      <w:lvlJc w:val="left"/>
      <w:pPr>
        <w:ind w:left="8660" w:hanging="360"/>
      </w:pPr>
    </w:lvl>
    <w:lvl w:ilvl="8" w:tplc="0419001B" w:tentative="1">
      <w:start w:val="1"/>
      <w:numFmt w:val="lowerRoman"/>
      <w:lvlText w:val="%9."/>
      <w:lvlJc w:val="right"/>
      <w:pPr>
        <w:ind w:left="9380" w:hanging="180"/>
      </w:pPr>
    </w:lvl>
  </w:abstractNum>
  <w:abstractNum w:abstractNumId="9">
    <w:nsid w:val="3C610C03"/>
    <w:multiLevelType w:val="hybridMultilevel"/>
    <w:tmpl w:val="4C142014"/>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D800A54"/>
    <w:multiLevelType w:val="hybridMultilevel"/>
    <w:tmpl w:val="C0D2D9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F9A26DA"/>
    <w:multiLevelType w:val="hybridMultilevel"/>
    <w:tmpl w:val="BD528810"/>
    <w:lvl w:ilvl="0" w:tplc="C69E37A2">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25B5F0F"/>
    <w:multiLevelType w:val="hybridMultilevel"/>
    <w:tmpl w:val="065EC2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4E13895"/>
    <w:multiLevelType w:val="hybridMultilevel"/>
    <w:tmpl w:val="A62C97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25372E7"/>
    <w:multiLevelType w:val="hybridMultilevel"/>
    <w:tmpl w:val="FA26062E"/>
    <w:lvl w:ilvl="0" w:tplc="5C08084E">
      <w:start w:val="7"/>
      <w:numFmt w:val="decimal"/>
      <w:lvlText w:val="%1."/>
      <w:lvlJc w:val="left"/>
      <w:pPr>
        <w:ind w:left="2912" w:hanging="360"/>
      </w:pPr>
    </w:lvl>
    <w:lvl w:ilvl="1" w:tplc="04190019">
      <w:start w:val="1"/>
      <w:numFmt w:val="lowerLetter"/>
      <w:lvlText w:val="%2."/>
      <w:lvlJc w:val="left"/>
      <w:pPr>
        <w:ind w:left="3632" w:hanging="360"/>
      </w:pPr>
    </w:lvl>
    <w:lvl w:ilvl="2" w:tplc="0419001B">
      <w:start w:val="1"/>
      <w:numFmt w:val="lowerRoman"/>
      <w:lvlText w:val="%3."/>
      <w:lvlJc w:val="right"/>
      <w:pPr>
        <w:ind w:left="4352" w:hanging="180"/>
      </w:pPr>
    </w:lvl>
    <w:lvl w:ilvl="3" w:tplc="0419000F">
      <w:start w:val="1"/>
      <w:numFmt w:val="decimal"/>
      <w:lvlText w:val="%4."/>
      <w:lvlJc w:val="left"/>
      <w:pPr>
        <w:ind w:left="5072" w:hanging="360"/>
      </w:pPr>
    </w:lvl>
    <w:lvl w:ilvl="4" w:tplc="04190019">
      <w:start w:val="1"/>
      <w:numFmt w:val="lowerLetter"/>
      <w:lvlText w:val="%5."/>
      <w:lvlJc w:val="left"/>
      <w:pPr>
        <w:ind w:left="5792" w:hanging="360"/>
      </w:pPr>
    </w:lvl>
    <w:lvl w:ilvl="5" w:tplc="0419001B">
      <w:start w:val="1"/>
      <w:numFmt w:val="lowerRoman"/>
      <w:lvlText w:val="%6."/>
      <w:lvlJc w:val="right"/>
      <w:pPr>
        <w:ind w:left="6512" w:hanging="180"/>
      </w:pPr>
    </w:lvl>
    <w:lvl w:ilvl="6" w:tplc="0419000F">
      <w:start w:val="1"/>
      <w:numFmt w:val="decimal"/>
      <w:lvlText w:val="%7."/>
      <w:lvlJc w:val="left"/>
      <w:pPr>
        <w:ind w:left="7232" w:hanging="360"/>
      </w:pPr>
    </w:lvl>
    <w:lvl w:ilvl="7" w:tplc="04190019">
      <w:start w:val="1"/>
      <w:numFmt w:val="lowerLetter"/>
      <w:lvlText w:val="%8."/>
      <w:lvlJc w:val="left"/>
      <w:pPr>
        <w:ind w:left="7952" w:hanging="360"/>
      </w:pPr>
    </w:lvl>
    <w:lvl w:ilvl="8" w:tplc="0419001B">
      <w:start w:val="1"/>
      <w:numFmt w:val="lowerRoman"/>
      <w:lvlText w:val="%9."/>
      <w:lvlJc w:val="right"/>
      <w:pPr>
        <w:ind w:left="8672" w:hanging="180"/>
      </w:pPr>
    </w:lvl>
  </w:abstractNum>
  <w:abstractNum w:abstractNumId="15">
    <w:nsid w:val="5DB52202"/>
    <w:multiLevelType w:val="hybridMultilevel"/>
    <w:tmpl w:val="FDAC34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8584582"/>
    <w:multiLevelType w:val="hybridMultilevel"/>
    <w:tmpl w:val="441C522E"/>
    <w:lvl w:ilvl="0" w:tplc="3BA8024A">
      <w:start w:val="9"/>
      <w:numFmt w:val="decimal"/>
      <w:lvlText w:val="%1."/>
      <w:lvlJc w:val="left"/>
      <w:pPr>
        <w:ind w:left="3620" w:hanging="360"/>
      </w:pPr>
      <w:rPr>
        <w:rFonts w:hint="default"/>
      </w:rPr>
    </w:lvl>
    <w:lvl w:ilvl="1" w:tplc="04190019" w:tentative="1">
      <w:start w:val="1"/>
      <w:numFmt w:val="lowerLetter"/>
      <w:lvlText w:val="%2."/>
      <w:lvlJc w:val="left"/>
      <w:pPr>
        <w:ind w:left="4575" w:hanging="360"/>
      </w:pPr>
    </w:lvl>
    <w:lvl w:ilvl="2" w:tplc="0419001B" w:tentative="1">
      <w:start w:val="1"/>
      <w:numFmt w:val="lowerRoman"/>
      <w:lvlText w:val="%3."/>
      <w:lvlJc w:val="right"/>
      <w:pPr>
        <w:ind w:left="5295" w:hanging="180"/>
      </w:pPr>
    </w:lvl>
    <w:lvl w:ilvl="3" w:tplc="0419000F" w:tentative="1">
      <w:start w:val="1"/>
      <w:numFmt w:val="decimal"/>
      <w:lvlText w:val="%4."/>
      <w:lvlJc w:val="left"/>
      <w:pPr>
        <w:ind w:left="6015" w:hanging="360"/>
      </w:pPr>
    </w:lvl>
    <w:lvl w:ilvl="4" w:tplc="04190019" w:tentative="1">
      <w:start w:val="1"/>
      <w:numFmt w:val="lowerLetter"/>
      <w:lvlText w:val="%5."/>
      <w:lvlJc w:val="left"/>
      <w:pPr>
        <w:ind w:left="6735" w:hanging="360"/>
      </w:pPr>
    </w:lvl>
    <w:lvl w:ilvl="5" w:tplc="0419001B" w:tentative="1">
      <w:start w:val="1"/>
      <w:numFmt w:val="lowerRoman"/>
      <w:lvlText w:val="%6."/>
      <w:lvlJc w:val="right"/>
      <w:pPr>
        <w:ind w:left="7455" w:hanging="180"/>
      </w:pPr>
    </w:lvl>
    <w:lvl w:ilvl="6" w:tplc="0419000F" w:tentative="1">
      <w:start w:val="1"/>
      <w:numFmt w:val="decimal"/>
      <w:lvlText w:val="%7."/>
      <w:lvlJc w:val="left"/>
      <w:pPr>
        <w:ind w:left="8175" w:hanging="360"/>
      </w:pPr>
    </w:lvl>
    <w:lvl w:ilvl="7" w:tplc="04190019" w:tentative="1">
      <w:start w:val="1"/>
      <w:numFmt w:val="lowerLetter"/>
      <w:lvlText w:val="%8."/>
      <w:lvlJc w:val="left"/>
      <w:pPr>
        <w:ind w:left="8895" w:hanging="360"/>
      </w:pPr>
    </w:lvl>
    <w:lvl w:ilvl="8" w:tplc="0419001B" w:tentative="1">
      <w:start w:val="1"/>
      <w:numFmt w:val="lowerRoman"/>
      <w:lvlText w:val="%9."/>
      <w:lvlJc w:val="right"/>
      <w:pPr>
        <w:ind w:left="9615" w:hanging="180"/>
      </w:pPr>
    </w:lvl>
  </w:abstractNum>
  <w:abstractNum w:abstractNumId="17">
    <w:nsid w:val="696A573E"/>
    <w:multiLevelType w:val="hybridMultilevel"/>
    <w:tmpl w:val="4D0A077A"/>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7698704D"/>
    <w:multiLevelType w:val="hybridMultilevel"/>
    <w:tmpl w:val="F086E9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DBF6C7F"/>
    <w:multiLevelType w:val="hybridMultilevel"/>
    <w:tmpl w:val="4E92B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0"/>
  </w:num>
  <w:num w:numId="7">
    <w:abstractNumId w:val="4"/>
  </w:num>
  <w:num w:numId="8">
    <w:abstractNumId w:val="14"/>
  </w:num>
  <w:num w:numId="9">
    <w:abstractNumId w:val="16"/>
  </w:num>
  <w:num w:numId="10">
    <w:abstractNumId w:val="7"/>
  </w:num>
  <w:num w:numId="11">
    <w:abstractNumId w:val="10"/>
  </w:num>
  <w:num w:numId="12">
    <w:abstractNumId w:val="5"/>
  </w:num>
  <w:num w:numId="13">
    <w:abstractNumId w:val="11"/>
  </w:num>
  <w:num w:numId="14">
    <w:abstractNumId w:val="3"/>
  </w:num>
  <w:num w:numId="15">
    <w:abstractNumId w:val="19"/>
  </w:num>
  <w:num w:numId="16">
    <w:abstractNumId w:val="13"/>
  </w:num>
  <w:num w:numId="17">
    <w:abstractNumId w:val="12"/>
  </w:num>
  <w:num w:numId="18">
    <w:abstractNumId w:val="15"/>
  </w:num>
  <w:num w:numId="19">
    <w:abstractNumId w:val="18"/>
  </w:num>
  <w:num w:numId="20">
    <w:abstractNumId w:val="8"/>
  </w:num>
  <w:num w:numId="21">
    <w:abstractNumId w:val="6"/>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FA5"/>
    <w:rsid w:val="0002238B"/>
    <w:rsid w:val="00032182"/>
    <w:rsid w:val="001E4B9B"/>
    <w:rsid w:val="0026430F"/>
    <w:rsid w:val="00276E2E"/>
    <w:rsid w:val="00443C80"/>
    <w:rsid w:val="00505E79"/>
    <w:rsid w:val="005B0D9C"/>
    <w:rsid w:val="005C4DFB"/>
    <w:rsid w:val="005E66ED"/>
    <w:rsid w:val="005E723E"/>
    <w:rsid w:val="00616106"/>
    <w:rsid w:val="006D730B"/>
    <w:rsid w:val="00705CAB"/>
    <w:rsid w:val="007D66AD"/>
    <w:rsid w:val="00826BA9"/>
    <w:rsid w:val="00850AF1"/>
    <w:rsid w:val="008D3FA5"/>
    <w:rsid w:val="00927B0C"/>
    <w:rsid w:val="009D6005"/>
    <w:rsid w:val="00AD32ED"/>
    <w:rsid w:val="00AF63A4"/>
    <w:rsid w:val="00B00EF4"/>
    <w:rsid w:val="00C4159A"/>
    <w:rsid w:val="00C56E0F"/>
    <w:rsid w:val="00D946D2"/>
    <w:rsid w:val="00DA53C4"/>
    <w:rsid w:val="00DD6BBB"/>
    <w:rsid w:val="00E5593F"/>
    <w:rsid w:val="00EC6BEA"/>
    <w:rsid w:val="00F671EF"/>
    <w:rsid w:val="00FF34CF"/>
    <w:rsid w:val="00FF3E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1A9C85-3F4E-4890-B63E-880A9544F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430F"/>
    <w:pPr>
      <w:spacing w:after="200" w:line="276" w:lineRule="auto"/>
    </w:pPr>
    <w:rPr>
      <w:rFonts w:eastAsiaTheme="minorEastAsia"/>
      <w:lang w:eastAsia="ru-RU"/>
    </w:rPr>
  </w:style>
  <w:style w:type="paragraph" w:styleId="1">
    <w:name w:val="heading 1"/>
    <w:basedOn w:val="a"/>
    <w:next w:val="a"/>
    <w:link w:val="10"/>
    <w:uiPriority w:val="9"/>
    <w:qFormat/>
    <w:rsid w:val="00705CA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next w:val="a"/>
    <w:link w:val="20"/>
    <w:uiPriority w:val="9"/>
    <w:unhideWhenUsed/>
    <w:qFormat/>
    <w:rsid w:val="00EC6BEA"/>
    <w:pPr>
      <w:keepNext/>
      <w:keepLines/>
      <w:spacing w:after="5" w:line="270" w:lineRule="auto"/>
      <w:ind w:left="750" w:hanging="10"/>
      <w:outlineLvl w:val="1"/>
    </w:pPr>
    <w:rPr>
      <w:rFonts w:ascii="Times New Roman" w:eastAsia="Times New Roman" w:hAnsi="Times New Roman" w:cs="Times New Roman"/>
      <w:b/>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26430F"/>
    <w:rPr>
      <w:color w:val="0000FF"/>
      <w:u w:val="single"/>
    </w:rPr>
  </w:style>
  <w:style w:type="paragraph" w:styleId="a4">
    <w:name w:val="List Paragraph"/>
    <w:basedOn w:val="a"/>
    <w:uiPriority w:val="34"/>
    <w:qFormat/>
    <w:rsid w:val="0026430F"/>
    <w:pPr>
      <w:ind w:left="720"/>
      <w:contextualSpacing/>
    </w:pPr>
    <w:rPr>
      <w:rFonts w:ascii="Calibri" w:eastAsia="Calibri" w:hAnsi="Calibri" w:cs="Times New Roman"/>
      <w:lang w:eastAsia="en-US"/>
    </w:rPr>
  </w:style>
  <w:style w:type="character" w:customStyle="1" w:styleId="FontStyle16">
    <w:name w:val="Font Style16"/>
    <w:basedOn w:val="a0"/>
    <w:rsid w:val="0026430F"/>
    <w:rPr>
      <w:rFonts w:ascii="Times New Roman" w:hAnsi="Times New Roman" w:cs="Times New Roman" w:hint="default"/>
      <w:sz w:val="22"/>
      <w:szCs w:val="22"/>
    </w:rPr>
  </w:style>
  <w:style w:type="character" w:customStyle="1" w:styleId="10pt0pt">
    <w:name w:val="Основной текст + 10 pt;Курсив;Интервал 0 pt"/>
    <w:basedOn w:val="a0"/>
    <w:rsid w:val="0026430F"/>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ru-RU"/>
    </w:rPr>
  </w:style>
  <w:style w:type="character" w:customStyle="1" w:styleId="85pt0pt">
    <w:name w:val="Основной текст + 8;5 pt;Не полужирный;Интервал 0 pt"/>
    <w:basedOn w:val="a0"/>
    <w:rsid w:val="0026430F"/>
    <w:rPr>
      <w:rFonts w:ascii="Times New Roman" w:eastAsia="Times New Roman" w:hAnsi="Times New Roman" w:cs="Times New Roman"/>
      <w:b/>
      <w:bCs/>
      <w:i w:val="0"/>
      <w:iCs w:val="0"/>
      <w:smallCaps w:val="0"/>
      <w:strike w:val="0"/>
      <w:color w:val="000000"/>
      <w:spacing w:val="8"/>
      <w:w w:val="100"/>
      <w:position w:val="0"/>
      <w:sz w:val="17"/>
      <w:szCs w:val="17"/>
      <w:u w:val="none"/>
      <w:shd w:val="clear" w:color="auto" w:fill="FFFFFF"/>
      <w:lang w:val="ru-RU"/>
    </w:rPr>
  </w:style>
  <w:style w:type="character" w:customStyle="1" w:styleId="11">
    <w:name w:val="Заголовок №1_"/>
    <w:basedOn w:val="a0"/>
    <w:link w:val="12"/>
    <w:locked/>
    <w:rsid w:val="0026430F"/>
    <w:rPr>
      <w:rFonts w:ascii="Times New Roman" w:eastAsia="Times New Roman" w:hAnsi="Times New Roman" w:cs="Times New Roman"/>
      <w:sz w:val="27"/>
      <w:szCs w:val="27"/>
      <w:shd w:val="clear" w:color="auto" w:fill="FFFFFF"/>
    </w:rPr>
  </w:style>
  <w:style w:type="paragraph" w:customStyle="1" w:styleId="12">
    <w:name w:val="Заголовок №1"/>
    <w:basedOn w:val="a"/>
    <w:link w:val="11"/>
    <w:rsid w:val="0026430F"/>
    <w:pPr>
      <w:shd w:val="clear" w:color="auto" w:fill="FFFFFF"/>
      <w:spacing w:after="420" w:line="0" w:lineRule="atLeast"/>
      <w:outlineLvl w:val="0"/>
    </w:pPr>
    <w:rPr>
      <w:rFonts w:ascii="Times New Roman" w:eastAsia="Times New Roman" w:hAnsi="Times New Roman" w:cs="Times New Roman"/>
      <w:sz w:val="27"/>
      <w:szCs w:val="27"/>
      <w:lang w:eastAsia="en-US"/>
    </w:rPr>
  </w:style>
  <w:style w:type="character" w:customStyle="1" w:styleId="a5">
    <w:name w:val="Основной текст_"/>
    <w:basedOn w:val="a0"/>
    <w:link w:val="21"/>
    <w:locked/>
    <w:rsid w:val="0026430F"/>
    <w:rPr>
      <w:rFonts w:ascii="Times New Roman" w:eastAsia="Times New Roman" w:hAnsi="Times New Roman" w:cs="Times New Roman"/>
      <w:sz w:val="27"/>
      <w:szCs w:val="27"/>
      <w:shd w:val="clear" w:color="auto" w:fill="FFFFFF"/>
    </w:rPr>
  </w:style>
  <w:style w:type="paragraph" w:customStyle="1" w:styleId="21">
    <w:name w:val="Основной текст2"/>
    <w:basedOn w:val="a"/>
    <w:link w:val="a5"/>
    <w:rsid w:val="0026430F"/>
    <w:pPr>
      <w:shd w:val="clear" w:color="auto" w:fill="FFFFFF"/>
      <w:spacing w:before="420" w:after="0" w:line="322" w:lineRule="exact"/>
      <w:jc w:val="both"/>
    </w:pPr>
    <w:rPr>
      <w:rFonts w:ascii="Times New Roman" w:eastAsia="Times New Roman" w:hAnsi="Times New Roman" w:cs="Times New Roman"/>
      <w:sz w:val="27"/>
      <w:szCs w:val="27"/>
      <w:lang w:eastAsia="en-US"/>
    </w:rPr>
  </w:style>
  <w:style w:type="character" w:customStyle="1" w:styleId="a6">
    <w:name w:val="Подпись к таблице_"/>
    <w:basedOn w:val="a0"/>
    <w:link w:val="a7"/>
    <w:locked/>
    <w:rsid w:val="0026430F"/>
    <w:rPr>
      <w:rFonts w:ascii="Times New Roman" w:eastAsia="Times New Roman" w:hAnsi="Times New Roman" w:cs="Times New Roman"/>
      <w:sz w:val="27"/>
      <w:szCs w:val="27"/>
      <w:shd w:val="clear" w:color="auto" w:fill="FFFFFF"/>
    </w:rPr>
  </w:style>
  <w:style w:type="paragraph" w:customStyle="1" w:styleId="a7">
    <w:name w:val="Подпись к таблице"/>
    <w:basedOn w:val="a"/>
    <w:link w:val="a6"/>
    <w:rsid w:val="0026430F"/>
    <w:pPr>
      <w:shd w:val="clear" w:color="auto" w:fill="FFFFFF"/>
      <w:spacing w:after="0" w:line="326" w:lineRule="exact"/>
      <w:jc w:val="both"/>
    </w:pPr>
    <w:rPr>
      <w:rFonts w:ascii="Times New Roman" w:eastAsia="Times New Roman" w:hAnsi="Times New Roman" w:cs="Times New Roman"/>
      <w:sz w:val="27"/>
      <w:szCs w:val="27"/>
      <w:lang w:eastAsia="en-US"/>
    </w:rPr>
  </w:style>
  <w:style w:type="character" w:customStyle="1" w:styleId="22">
    <w:name w:val="Подпись к таблице (2)_"/>
    <w:basedOn w:val="a0"/>
    <w:link w:val="23"/>
    <w:locked/>
    <w:rsid w:val="0026430F"/>
    <w:rPr>
      <w:rFonts w:ascii="Times New Roman" w:eastAsia="Times New Roman" w:hAnsi="Times New Roman" w:cs="Times New Roman"/>
      <w:sz w:val="20"/>
      <w:szCs w:val="20"/>
      <w:shd w:val="clear" w:color="auto" w:fill="FFFFFF"/>
    </w:rPr>
  </w:style>
  <w:style w:type="paragraph" w:customStyle="1" w:styleId="23">
    <w:name w:val="Подпись к таблице (2)"/>
    <w:basedOn w:val="a"/>
    <w:link w:val="22"/>
    <w:rsid w:val="0026430F"/>
    <w:pPr>
      <w:shd w:val="clear" w:color="auto" w:fill="FFFFFF"/>
      <w:spacing w:before="180" w:after="60" w:line="0" w:lineRule="atLeast"/>
    </w:pPr>
    <w:rPr>
      <w:rFonts w:ascii="Times New Roman" w:eastAsia="Times New Roman" w:hAnsi="Times New Roman" w:cs="Times New Roman"/>
      <w:sz w:val="20"/>
      <w:szCs w:val="20"/>
      <w:lang w:eastAsia="en-US"/>
    </w:rPr>
  </w:style>
  <w:style w:type="character" w:customStyle="1" w:styleId="110">
    <w:name w:val="Основной текст (11)_"/>
    <w:basedOn w:val="a0"/>
    <w:link w:val="111"/>
    <w:locked/>
    <w:rsid w:val="0026430F"/>
    <w:rPr>
      <w:rFonts w:ascii="Times New Roman" w:eastAsia="Times New Roman" w:hAnsi="Times New Roman" w:cs="Times New Roman"/>
      <w:sz w:val="18"/>
      <w:szCs w:val="18"/>
      <w:shd w:val="clear" w:color="auto" w:fill="FFFFFF"/>
    </w:rPr>
  </w:style>
  <w:style w:type="paragraph" w:customStyle="1" w:styleId="111">
    <w:name w:val="Основной текст (11)"/>
    <w:basedOn w:val="a"/>
    <w:link w:val="110"/>
    <w:rsid w:val="0026430F"/>
    <w:pPr>
      <w:shd w:val="clear" w:color="auto" w:fill="FFFFFF"/>
      <w:spacing w:before="240" w:after="60" w:line="0" w:lineRule="atLeast"/>
    </w:pPr>
    <w:rPr>
      <w:rFonts w:ascii="Times New Roman" w:eastAsia="Times New Roman" w:hAnsi="Times New Roman" w:cs="Times New Roman"/>
      <w:sz w:val="18"/>
      <w:szCs w:val="18"/>
      <w:lang w:eastAsia="en-US"/>
    </w:rPr>
  </w:style>
  <w:style w:type="table" w:styleId="a8">
    <w:name w:val="Table Grid"/>
    <w:basedOn w:val="a1"/>
    <w:uiPriority w:val="59"/>
    <w:rsid w:val="002643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8">
    <w:name w:val="Style8"/>
    <w:basedOn w:val="a"/>
    <w:uiPriority w:val="99"/>
    <w:rsid w:val="0026430F"/>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17">
    <w:name w:val="Font Style17"/>
    <w:basedOn w:val="a0"/>
    <w:uiPriority w:val="99"/>
    <w:rsid w:val="0026430F"/>
    <w:rPr>
      <w:rFonts w:ascii="Times New Roman" w:hAnsi="Times New Roman" w:cs="Times New Roman"/>
      <w:b/>
      <w:bCs/>
      <w:sz w:val="24"/>
      <w:szCs w:val="24"/>
    </w:rPr>
  </w:style>
  <w:style w:type="character" w:customStyle="1" w:styleId="FontStyle20">
    <w:name w:val="Font Style20"/>
    <w:basedOn w:val="a0"/>
    <w:uiPriority w:val="99"/>
    <w:rsid w:val="0026430F"/>
    <w:rPr>
      <w:rFonts w:ascii="Times New Roman" w:hAnsi="Times New Roman" w:cs="Times New Roman"/>
      <w:sz w:val="24"/>
      <w:szCs w:val="24"/>
    </w:rPr>
  </w:style>
  <w:style w:type="character" w:customStyle="1" w:styleId="FontStyle15">
    <w:name w:val="Font Style15"/>
    <w:uiPriority w:val="99"/>
    <w:rsid w:val="0026430F"/>
    <w:rPr>
      <w:rFonts w:ascii="Times New Roman" w:hAnsi="Times New Roman" w:cs="Times New Roman" w:hint="default"/>
      <w:b/>
      <w:bCs/>
      <w:i/>
      <w:iCs/>
      <w:sz w:val="24"/>
      <w:szCs w:val="24"/>
    </w:rPr>
  </w:style>
  <w:style w:type="paragraph" w:styleId="a9">
    <w:name w:val="Balloon Text"/>
    <w:basedOn w:val="a"/>
    <w:link w:val="aa"/>
    <w:uiPriority w:val="99"/>
    <w:semiHidden/>
    <w:unhideWhenUsed/>
    <w:rsid w:val="00AF63A4"/>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F63A4"/>
    <w:rPr>
      <w:rFonts w:ascii="Segoe UI" w:eastAsiaTheme="minorEastAsia" w:hAnsi="Segoe UI" w:cs="Segoe UI"/>
      <w:sz w:val="18"/>
      <w:szCs w:val="18"/>
      <w:lang w:eastAsia="ru-RU"/>
    </w:rPr>
  </w:style>
  <w:style w:type="paragraph" w:customStyle="1" w:styleId="Style10">
    <w:name w:val="Style10"/>
    <w:basedOn w:val="a"/>
    <w:uiPriority w:val="99"/>
    <w:rsid w:val="001E4B9B"/>
    <w:pPr>
      <w:widowControl w:val="0"/>
      <w:autoSpaceDE w:val="0"/>
      <w:autoSpaceDN w:val="0"/>
      <w:adjustRightInd w:val="0"/>
      <w:spacing w:after="0" w:line="240" w:lineRule="auto"/>
    </w:pPr>
    <w:rPr>
      <w:rFonts w:ascii="Times New Roman" w:hAnsi="Times New Roman" w:cs="Times New Roman"/>
      <w:sz w:val="24"/>
      <w:szCs w:val="24"/>
    </w:rPr>
  </w:style>
  <w:style w:type="paragraph" w:styleId="ab">
    <w:name w:val="No Spacing"/>
    <w:uiPriority w:val="1"/>
    <w:qFormat/>
    <w:rsid w:val="00505E79"/>
    <w:pPr>
      <w:spacing w:after="0" w:line="240" w:lineRule="auto"/>
      <w:ind w:left="860" w:hanging="10"/>
      <w:jc w:val="both"/>
    </w:pPr>
    <w:rPr>
      <w:rFonts w:ascii="Times New Roman" w:eastAsia="Times New Roman" w:hAnsi="Times New Roman" w:cs="Times New Roman"/>
      <w:color w:val="000000"/>
      <w:sz w:val="28"/>
      <w:lang w:eastAsia="ru-RU"/>
    </w:rPr>
  </w:style>
  <w:style w:type="character" w:customStyle="1" w:styleId="20">
    <w:name w:val="Заголовок 2 Знак"/>
    <w:basedOn w:val="a0"/>
    <w:link w:val="2"/>
    <w:uiPriority w:val="9"/>
    <w:rsid w:val="00EC6BEA"/>
    <w:rPr>
      <w:rFonts w:ascii="Times New Roman" w:eastAsia="Times New Roman" w:hAnsi="Times New Roman" w:cs="Times New Roman"/>
      <w:b/>
      <w:color w:val="000000"/>
      <w:sz w:val="28"/>
      <w:lang w:eastAsia="ru-RU"/>
    </w:rPr>
  </w:style>
  <w:style w:type="character" w:customStyle="1" w:styleId="10">
    <w:name w:val="Заголовок 1 Знак"/>
    <w:basedOn w:val="a0"/>
    <w:link w:val="1"/>
    <w:uiPriority w:val="9"/>
    <w:rsid w:val="00705CAB"/>
    <w:rPr>
      <w:rFonts w:asciiTheme="majorHAnsi" w:eastAsiaTheme="majorEastAsia" w:hAnsiTheme="majorHAnsi" w:cstheme="majorBidi"/>
      <w:color w:val="2E74B5" w:themeColor="accent1" w:themeShade="BF"/>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257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1</Pages>
  <Words>2814</Words>
  <Characters>16045</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 П</dc:creator>
  <cp:keywords/>
  <dc:description/>
  <cp:lastModifiedBy>Larisa Kalmikova</cp:lastModifiedBy>
  <cp:revision>24</cp:revision>
  <cp:lastPrinted>2022-02-16T12:08:00Z</cp:lastPrinted>
  <dcterms:created xsi:type="dcterms:W3CDTF">2018-02-22T12:43:00Z</dcterms:created>
  <dcterms:modified xsi:type="dcterms:W3CDTF">2022-02-16T12:08:00Z</dcterms:modified>
</cp:coreProperties>
</file>