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 xml:space="preserve">к приказу </w:t>
      </w:r>
      <w:proofErr w:type="spellStart"/>
      <w:r w:rsidR="0022090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22090A">
        <w:rPr>
          <w:rFonts w:ascii="Times New Roman" w:hAnsi="Times New Roman"/>
          <w:i/>
          <w:sz w:val="28"/>
          <w:szCs w:val="28"/>
        </w:rPr>
        <w:t xml:space="preserve"> РД </w:t>
      </w:r>
      <w:r w:rsidRPr="00D4776F">
        <w:rPr>
          <w:rFonts w:ascii="Times New Roman" w:hAnsi="Times New Roman"/>
          <w:i/>
          <w:sz w:val="28"/>
          <w:szCs w:val="28"/>
        </w:rPr>
        <w:t>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9B6225" w:rsidRDefault="0026430F" w:rsidP="009B6225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Style w:val="8"/>
          <w:rFonts w:eastAsiaTheme="minorEastAsia"/>
          <w:i w:val="0"/>
          <w:spacing w:val="8"/>
          <w:sz w:val="28"/>
          <w:szCs w:val="28"/>
          <w:lang w:eastAsia="en-US"/>
        </w:rPr>
      </w:pPr>
      <w:r w:rsidRPr="004B0E9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56ECB">
        <w:rPr>
          <w:b/>
          <w:sz w:val="28"/>
          <w:szCs w:val="28"/>
        </w:rPr>
        <w:t xml:space="preserve"> </w:t>
      </w:r>
      <w:r w:rsidR="009B6225" w:rsidRPr="009B6225">
        <w:rPr>
          <w:rFonts w:ascii="Times New Roman" w:hAnsi="Times New Roman" w:cs="Times New Roman"/>
          <w:b/>
          <w:sz w:val="28"/>
          <w:szCs w:val="28"/>
        </w:rPr>
        <w:t>республиканских</w:t>
      </w:r>
      <w:r w:rsidR="009B6225" w:rsidRPr="009B62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6225">
        <w:rPr>
          <w:rStyle w:val="8"/>
          <w:rFonts w:eastAsiaTheme="minorEastAsia"/>
          <w:i w:val="0"/>
          <w:spacing w:val="8"/>
          <w:sz w:val="28"/>
          <w:szCs w:val="28"/>
          <w:lang w:eastAsia="en-US"/>
        </w:rPr>
        <w:t>спортивных соревнований</w:t>
      </w:r>
    </w:p>
    <w:p w:rsidR="009B6225" w:rsidRDefault="009B6225" w:rsidP="009B6225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Style w:val="8"/>
          <w:rFonts w:eastAsiaTheme="minorEastAsia"/>
          <w:i w:val="0"/>
          <w:spacing w:val="8"/>
          <w:sz w:val="28"/>
          <w:szCs w:val="28"/>
          <w:lang w:eastAsia="en-US"/>
        </w:rPr>
      </w:pPr>
      <w:r w:rsidRPr="009B6225">
        <w:rPr>
          <w:rStyle w:val="8"/>
          <w:rFonts w:eastAsiaTheme="minorEastAsia"/>
          <w:i w:val="0"/>
          <w:spacing w:val="8"/>
          <w:sz w:val="28"/>
          <w:szCs w:val="28"/>
          <w:lang w:eastAsia="en-US"/>
        </w:rPr>
        <w:t xml:space="preserve"> «Всей семьей на старт» среди команд </w:t>
      </w:r>
    </w:p>
    <w:p w:rsidR="009B6225" w:rsidRPr="009B6225" w:rsidRDefault="009B6225" w:rsidP="009B6225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6225">
        <w:rPr>
          <w:rStyle w:val="8"/>
          <w:rFonts w:eastAsiaTheme="minorEastAsia"/>
          <w:i w:val="0"/>
          <w:spacing w:val="8"/>
          <w:sz w:val="28"/>
          <w:szCs w:val="28"/>
          <w:lang w:eastAsia="en-US"/>
        </w:rPr>
        <w:t>общеобразовательных</w:t>
      </w:r>
      <w:r w:rsidRPr="009B6225">
        <w:rPr>
          <w:rFonts w:ascii="Times New Roman" w:hAnsi="Times New Roman" w:cs="Times New Roman"/>
          <w:i/>
          <w:lang w:eastAsia="en-US"/>
        </w:rPr>
        <w:t xml:space="preserve"> </w:t>
      </w:r>
      <w:r w:rsidRPr="009B6225">
        <w:rPr>
          <w:rStyle w:val="8"/>
          <w:rFonts w:eastAsiaTheme="minorEastAsia"/>
          <w:i w:val="0"/>
          <w:spacing w:val="8"/>
          <w:sz w:val="28"/>
          <w:szCs w:val="28"/>
          <w:lang w:eastAsia="en-US"/>
        </w:rPr>
        <w:t>организаций</w:t>
      </w:r>
    </w:p>
    <w:p w:rsidR="00DC2255" w:rsidRPr="00DC2255" w:rsidRDefault="00DC2255" w:rsidP="009B62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430F" w:rsidRDefault="005914B6" w:rsidP="00C73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9B6225" w:rsidRPr="009B6225" w:rsidRDefault="00C73A3A" w:rsidP="009B6225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Style w:val="8"/>
          <w:rFonts w:eastAsiaTheme="minorEastAsia"/>
          <w:b w:val="0"/>
          <w:i w:val="0"/>
          <w:spacing w:val="8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430F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ие</w:t>
      </w:r>
      <w:r w:rsidR="0026430F">
        <w:rPr>
          <w:rFonts w:ascii="Times New Roman" w:hAnsi="Times New Roman"/>
          <w:sz w:val="28"/>
          <w:szCs w:val="28"/>
        </w:rPr>
        <w:t xml:space="preserve"> соревновани</w:t>
      </w:r>
      <w:r>
        <w:rPr>
          <w:rFonts w:ascii="Times New Roman" w:hAnsi="Times New Roman"/>
          <w:sz w:val="28"/>
          <w:szCs w:val="28"/>
        </w:rPr>
        <w:t>я</w:t>
      </w:r>
      <w:r w:rsidR="0026430F">
        <w:rPr>
          <w:rFonts w:ascii="Times New Roman" w:hAnsi="Times New Roman"/>
          <w:sz w:val="28"/>
          <w:szCs w:val="28"/>
        </w:rPr>
        <w:t xml:space="preserve"> </w:t>
      </w:r>
      <w:r w:rsidR="009B6225" w:rsidRPr="009B6225">
        <w:rPr>
          <w:rStyle w:val="8"/>
          <w:rFonts w:eastAsiaTheme="minorEastAsia"/>
          <w:b w:val="0"/>
          <w:i w:val="0"/>
          <w:spacing w:val="8"/>
          <w:sz w:val="28"/>
          <w:szCs w:val="28"/>
          <w:lang w:eastAsia="en-US"/>
        </w:rPr>
        <w:t xml:space="preserve">«Всей семьей на старт» среди команд </w:t>
      </w:r>
    </w:p>
    <w:p w:rsidR="00B00EF4" w:rsidRDefault="009B6225" w:rsidP="009B6225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225">
        <w:rPr>
          <w:rStyle w:val="8"/>
          <w:rFonts w:eastAsiaTheme="minorEastAsia"/>
          <w:b w:val="0"/>
          <w:i w:val="0"/>
          <w:spacing w:val="8"/>
          <w:sz w:val="28"/>
          <w:szCs w:val="28"/>
          <w:lang w:eastAsia="en-US"/>
        </w:rPr>
        <w:t>общеобразовательных</w:t>
      </w:r>
      <w:r w:rsidRPr="009B6225">
        <w:rPr>
          <w:rFonts w:ascii="Times New Roman" w:hAnsi="Times New Roman" w:cs="Times New Roman"/>
          <w:b/>
          <w:i/>
          <w:lang w:eastAsia="en-US"/>
        </w:rPr>
        <w:t xml:space="preserve"> </w:t>
      </w:r>
      <w:r w:rsidRPr="009B6225">
        <w:rPr>
          <w:rStyle w:val="8"/>
          <w:rFonts w:eastAsiaTheme="minorEastAsia"/>
          <w:b w:val="0"/>
          <w:i w:val="0"/>
          <w:spacing w:val="8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54E2">
        <w:rPr>
          <w:rFonts w:ascii="Times New Roman" w:hAnsi="Times New Roman" w:cs="Times New Roman"/>
          <w:sz w:val="28"/>
          <w:szCs w:val="28"/>
        </w:rPr>
        <w:t xml:space="preserve">(далее-Соревнования) </w:t>
      </w:r>
      <w:r w:rsidR="0026430F">
        <w:rPr>
          <w:rFonts w:ascii="Times New Roman" w:hAnsi="Times New Roman"/>
          <w:sz w:val="28"/>
          <w:szCs w:val="28"/>
        </w:rPr>
        <w:t>проводятся в целях: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 </w:t>
      </w:r>
      <w:r w:rsidRPr="00F620B0">
        <w:rPr>
          <w:rStyle w:val="FontStyle38"/>
          <w:sz w:val="28"/>
          <w:szCs w:val="28"/>
        </w:rPr>
        <w:t>массово</w:t>
      </w:r>
      <w:r w:rsidR="00AA1D83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привлечени</w:t>
      </w:r>
      <w:r w:rsidR="00AA1D83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обучающ</w:t>
      </w:r>
      <w:r>
        <w:rPr>
          <w:rStyle w:val="FontStyle38"/>
          <w:sz w:val="28"/>
          <w:szCs w:val="28"/>
        </w:rPr>
        <w:t xml:space="preserve">ихся к систематическим занятиям </w:t>
      </w:r>
      <w:r w:rsidRPr="00F620B0">
        <w:rPr>
          <w:rStyle w:val="FontStyle38"/>
          <w:sz w:val="28"/>
          <w:szCs w:val="28"/>
        </w:rPr>
        <w:t>физической культурой и спортом;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пропаганд</w:t>
      </w:r>
      <w:r w:rsidR="00AA1D83">
        <w:rPr>
          <w:rStyle w:val="FontStyle38"/>
          <w:sz w:val="28"/>
          <w:szCs w:val="28"/>
        </w:rPr>
        <w:t>е</w:t>
      </w:r>
      <w:r w:rsidRPr="00F620B0">
        <w:rPr>
          <w:rStyle w:val="FontStyle38"/>
          <w:sz w:val="28"/>
          <w:szCs w:val="28"/>
        </w:rPr>
        <w:t xml:space="preserve"> здорового образа жизни, формирование позитивных жизненных установок у подрастающего поколения;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укреплени</w:t>
      </w:r>
      <w:r w:rsidR="00AA1D83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здоровья обучающихся, повышени</w:t>
      </w:r>
      <w:r>
        <w:rPr>
          <w:rStyle w:val="FontStyle38"/>
          <w:sz w:val="28"/>
          <w:szCs w:val="28"/>
        </w:rPr>
        <w:t>е</w:t>
      </w:r>
      <w:r w:rsidRPr="00F620B0">
        <w:rPr>
          <w:rStyle w:val="FontStyle38"/>
          <w:sz w:val="28"/>
          <w:szCs w:val="28"/>
        </w:rPr>
        <w:t xml:space="preserve"> их физической подготовленности;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гражданско</w:t>
      </w:r>
      <w:r w:rsidR="00AA1D83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и патриотическо</w:t>
      </w:r>
      <w:r w:rsidR="00AA1D83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воспитани</w:t>
      </w:r>
      <w:r w:rsidR="00AA1D83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обучающихся;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bookmarkStart w:id="0" w:name="_GoBack"/>
      <w:bookmarkEnd w:id="0"/>
      <w:r>
        <w:rPr>
          <w:rStyle w:val="FontStyle38"/>
          <w:sz w:val="28"/>
          <w:szCs w:val="28"/>
        </w:rPr>
        <w:t xml:space="preserve">          </w:t>
      </w:r>
      <w:r w:rsidRPr="00F620B0">
        <w:rPr>
          <w:rStyle w:val="FontStyle38"/>
          <w:sz w:val="28"/>
          <w:szCs w:val="28"/>
        </w:rPr>
        <w:t>популяризаци</w:t>
      </w:r>
      <w:r w:rsidR="00AA1D83">
        <w:rPr>
          <w:rStyle w:val="FontStyle38"/>
          <w:sz w:val="28"/>
          <w:szCs w:val="28"/>
        </w:rPr>
        <w:t>и</w:t>
      </w:r>
      <w:r w:rsidRPr="00F620B0">
        <w:rPr>
          <w:rStyle w:val="FontStyle38"/>
          <w:sz w:val="28"/>
          <w:szCs w:val="28"/>
        </w:rPr>
        <w:t xml:space="preserve"> видов спорта;</w:t>
      </w:r>
    </w:p>
    <w:p w:rsidR="0026430F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Style w:val="FontStyle38"/>
          <w:sz w:val="28"/>
          <w:szCs w:val="28"/>
        </w:rPr>
      </w:pPr>
      <w:r w:rsidRPr="00F620B0">
        <w:rPr>
          <w:rStyle w:val="FontStyle38"/>
          <w:sz w:val="28"/>
          <w:szCs w:val="28"/>
        </w:rPr>
        <w:t>выявлени</w:t>
      </w:r>
      <w:r w:rsidR="00AA1D83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талантливых обучающихся и подведение итогов физкультурно-спортивной работы в образовательных организациях</w:t>
      </w:r>
      <w:r>
        <w:rPr>
          <w:rStyle w:val="FontStyle38"/>
          <w:sz w:val="28"/>
          <w:szCs w:val="28"/>
        </w:rPr>
        <w:t>.</w:t>
      </w:r>
    </w:p>
    <w:p w:rsidR="00C73A3A" w:rsidRPr="00826BA9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446AB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</w:t>
      </w:r>
      <w:r w:rsidR="00220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3A">
        <w:rPr>
          <w:rFonts w:ascii="Times New Roman" w:hAnsi="Times New Roman" w:cs="Times New Roman"/>
          <w:sz w:val="28"/>
          <w:szCs w:val="28"/>
        </w:rPr>
        <w:t xml:space="preserve">       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по вызову в период с </w:t>
      </w:r>
      <w:r w:rsidR="009B6225">
        <w:rPr>
          <w:rFonts w:ascii="Times New Roman" w:hAnsi="Times New Roman" w:cs="Times New Roman"/>
          <w:sz w:val="28"/>
          <w:szCs w:val="28"/>
        </w:rPr>
        <w:t xml:space="preserve">30 </w:t>
      </w:r>
      <w:r w:rsidRPr="00C73A3A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9B6225">
        <w:rPr>
          <w:rFonts w:ascii="Times New Roman" w:hAnsi="Times New Roman" w:cs="Times New Roman"/>
          <w:sz w:val="28"/>
          <w:szCs w:val="28"/>
        </w:rPr>
        <w:t xml:space="preserve">по 1 мая </w:t>
      </w:r>
      <w:r w:rsidRPr="00C73A3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3A3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6225" w:rsidRPr="009B6225">
        <w:rPr>
          <w:rFonts w:ascii="Times New Roman" w:hAnsi="Times New Roman" w:cs="Times New Roman"/>
          <w:sz w:val="28"/>
          <w:szCs w:val="28"/>
        </w:rPr>
        <w:t>(команда семьи</w:t>
      </w:r>
      <w:r w:rsidR="009B6225">
        <w:rPr>
          <w:sz w:val="28"/>
          <w:szCs w:val="28"/>
        </w:rPr>
        <w:t xml:space="preserve">) </w:t>
      </w:r>
      <w:r w:rsidRPr="00C73A3A">
        <w:rPr>
          <w:rFonts w:ascii="Times New Roman" w:hAnsi="Times New Roman" w:cs="Times New Roman"/>
          <w:sz w:val="28"/>
          <w:szCs w:val="28"/>
        </w:rPr>
        <w:t xml:space="preserve">в спортивном зале </w:t>
      </w:r>
      <w:r w:rsidR="00DC2255" w:rsidRPr="006513D7">
        <w:rPr>
          <w:rFonts w:ascii="Times New Roman" w:hAnsi="Times New Roman" w:cs="Times New Roman"/>
          <w:sz w:val="28"/>
          <w:szCs w:val="28"/>
        </w:rPr>
        <w:t xml:space="preserve">стадиона имени Елены </w:t>
      </w:r>
      <w:proofErr w:type="spellStart"/>
      <w:r w:rsidR="00DC2255" w:rsidRPr="006513D7">
        <w:rPr>
          <w:rFonts w:ascii="Times New Roman" w:hAnsi="Times New Roman" w:cs="Times New Roman"/>
          <w:sz w:val="28"/>
          <w:szCs w:val="28"/>
        </w:rPr>
        <w:t>Исинбаевой</w:t>
      </w:r>
      <w:proofErr w:type="spellEnd"/>
      <w:r w:rsidR="00DC2255">
        <w:rPr>
          <w:rFonts w:ascii="Times New Roman" w:hAnsi="Times New Roman" w:cs="Times New Roman"/>
          <w:sz w:val="28"/>
          <w:szCs w:val="28"/>
        </w:rPr>
        <w:t xml:space="preserve"> </w:t>
      </w:r>
      <w:r w:rsidR="00DC2255" w:rsidRPr="006513D7">
        <w:rPr>
          <w:rFonts w:ascii="Times New Roman" w:hAnsi="Times New Roman" w:cs="Times New Roman"/>
          <w:sz w:val="28"/>
          <w:szCs w:val="28"/>
        </w:rPr>
        <w:t xml:space="preserve">г. </w:t>
      </w:r>
      <w:r w:rsidRPr="00C73A3A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:rsidR="009D6005" w:rsidRDefault="00C446AB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9D6005"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 xml:space="preserve">участникам и условия </w:t>
      </w:r>
      <w:r w:rsidR="00A6229F">
        <w:rPr>
          <w:rFonts w:ascii="Times New Roman" w:hAnsi="Times New Roman"/>
          <w:b/>
          <w:sz w:val="28"/>
          <w:szCs w:val="28"/>
        </w:rPr>
        <w:t>проведения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Соревновани</w:t>
      </w:r>
      <w:r w:rsidR="0022090A">
        <w:rPr>
          <w:rFonts w:ascii="Times New Roman" w:hAnsi="Times New Roman"/>
          <w:b/>
          <w:sz w:val="28"/>
          <w:szCs w:val="28"/>
        </w:rPr>
        <w:t>я</w:t>
      </w:r>
    </w:p>
    <w:p w:rsidR="00DC2255" w:rsidRPr="00DC2255" w:rsidRDefault="009B6225" w:rsidP="009B6225">
      <w:pPr>
        <w:spacing w:after="0" w:line="240" w:lineRule="auto"/>
        <w:rPr>
          <w:rStyle w:val="8"/>
          <w:rFonts w:eastAsiaTheme="minorEastAsia"/>
          <w:b w:val="0"/>
          <w:i w:val="0"/>
          <w:spacing w:val="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82867" w:rsidRPr="00DC2255">
        <w:rPr>
          <w:rFonts w:ascii="Times New Roman" w:hAnsi="Times New Roman"/>
          <w:sz w:val="28"/>
          <w:szCs w:val="28"/>
        </w:rPr>
        <w:t xml:space="preserve">В </w:t>
      </w:r>
      <w:r w:rsidR="004B0E93" w:rsidRPr="00DC2255">
        <w:rPr>
          <w:rFonts w:ascii="Times New Roman" w:hAnsi="Times New Roman"/>
          <w:sz w:val="28"/>
          <w:szCs w:val="28"/>
        </w:rPr>
        <w:t>С</w:t>
      </w:r>
      <w:r w:rsidR="00682867" w:rsidRPr="00DC2255">
        <w:rPr>
          <w:rFonts w:ascii="Times New Roman" w:hAnsi="Times New Roman"/>
          <w:sz w:val="28"/>
          <w:szCs w:val="28"/>
        </w:rPr>
        <w:t xml:space="preserve">оревнованиях участвуют </w:t>
      </w:r>
      <w:r w:rsidRPr="0003507B">
        <w:rPr>
          <w:rStyle w:val="22"/>
          <w:rFonts w:eastAsiaTheme="minorEastAsia"/>
          <w:sz w:val="28"/>
          <w:szCs w:val="28"/>
        </w:rPr>
        <w:t xml:space="preserve">допускаются команды, сформированные из </w:t>
      </w:r>
      <w:r>
        <w:rPr>
          <w:rStyle w:val="22"/>
          <w:rFonts w:eastAsiaTheme="minorEastAsia"/>
          <w:sz w:val="28"/>
          <w:szCs w:val="28"/>
        </w:rPr>
        <w:t xml:space="preserve">команды семьи (мама, папа, </w:t>
      </w:r>
      <w:r w:rsidRPr="0003507B">
        <w:rPr>
          <w:rStyle w:val="22"/>
          <w:rFonts w:eastAsiaTheme="minorEastAsia"/>
          <w:sz w:val="28"/>
          <w:szCs w:val="28"/>
        </w:rPr>
        <w:t>3-</w:t>
      </w:r>
      <w:r>
        <w:rPr>
          <w:rStyle w:val="22"/>
          <w:rFonts w:eastAsiaTheme="minorEastAsia"/>
          <w:sz w:val="28"/>
          <w:szCs w:val="28"/>
        </w:rPr>
        <w:t>е</w:t>
      </w:r>
      <w:r w:rsidRPr="0003507B">
        <w:rPr>
          <w:rStyle w:val="22"/>
          <w:rFonts w:eastAsiaTheme="minorEastAsia"/>
          <w:sz w:val="28"/>
          <w:szCs w:val="28"/>
        </w:rPr>
        <w:t xml:space="preserve"> </w:t>
      </w:r>
      <w:r>
        <w:rPr>
          <w:rStyle w:val="22"/>
          <w:rFonts w:eastAsiaTheme="minorEastAsia"/>
          <w:sz w:val="28"/>
          <w:szCs w:val="28"/>
        </w:rPr>
        <w:t>детей)</w:t>
      </w:r>
      <w:r w:rsidR="00DC2255">
        <w:rPr>
          <w:rStyle w:val="8"/>
          <w:rFonts w:eastAsiaTheme="minorEastAsia"/>
          <w:b w:val="0"/>
          <w:i w:val="0"/>
          <w:spacing w:val="8"/>
          <w:sz w:val="28"/>
          <w:szCs w:val="28"/>
        </w:rPr>
        <w:t xml:space="preserve"> </w:t>
      </w:r>
      <w:r>
        <w:rPr>
          <w:rStyle w:val="FontStyle38"/>
          <w:sz w:val="28"/>
          <w:szCs w:val="28"/>
        </w:rPr>
        <w:t>по вызову</w:t>
      </w:r>
      <w:r w:rsidR="00DC2255">
        <w:rPr>
          <w:rStyle w:val="8"/>
          <w:rFonts w:eastAsiaTheme="minorEastAsia"/>
          <w:b w:val="0"/>
          <w:i w:val="0"/>
          <w:spacing w:val="8"/>
          <w:sz w:val="28"/>
          <w:szCs w:val="28"/>
        </w:rPr>
        <w:t>.</w:t>
      </w:r>
    </w:p>
    <w:p w:rsidR="00D814F8" w:rsidRDefault="004D5460" w:rsidP="00D814F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6225">
        <w:rPr>
          <w:rFonts w:ascii="Times New Roman" w:hAnsi="Times New Roman"/>
          <w:sz w:val="28"/>
          <w:szCs w:val="28"/>
        </w:rPr>
        <w:t xml:space="preserve">      </w:t>
      </w:r>
      <w:r w:rsidR="00D814F8">
        <w:rPr>
          <w:rFonts w:ascii="Times New Roman" w:hAnsi="Times New Roman"/>
          <w:sz w:val="28"/>
          <w:szCs w:val="28"/>
        </w:rPr>
        <w:t xml:space="preserve">Команда, не имеющая </w:t>
      </w:r>
      <w:r w:rsidR="00D814F8" w:rsidRPr="00A25616">
        <w:rPr>
          <w:rFonts w:ascii="Times New Roman" w:hAnsi="Times New Roman"/>
          <w:sz w:val="28"/>
          <w:szCs w:val="28"/>
        </w:rPr>
        <w:t>единую спортивную форму,</w:t>
      </w:r>
      <w:r w:rsidR="00D814F8">
        <w:rPr>
          <w:rFonts w:ascii="Times New Roman" w:hAnsi="Times New Roman"/>
          <w:b/>
          <w:sz w:val="28"/>
          <w:szCs w:val="28"/>
        </w:rPr>
        <w:t xml:space="preserve"> </w:t>
      </w:r>
      <w:r w:rsidR="00D814F8">
        <w:rPr>
          <w:rFonts w:ascii="Times New Roman" w:hAnsi="Times New Roman"/>
          <w:sz w:val="28"/>
          <w:szCs w:val="28"/>
        </w:rPr>
        <w:t>к соревнованиям не допускаются.</w:t>
      </w:r>
    </w:p>
    <w:p w:rsidR="00E5593F" w:rsidRDefault="008A2252" w:rsidP="008A2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5593F"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ED19E4">
        <w:rPr>
          <w:rFonts w:ascii="Times New Roman" w:hAnsi="Times New Roman"/>
          <w:b/>
          <w:sz w:val="28"/>
          <w:szCs w:val="28"/>
        </w:rPr>
        <w:t>Соревнован</w:t>
      </w:r>
      <w:r w:rsidR="004326C4">
        <w:rPr>
          <w:rFonts w:ascii="Times New Roman" w:hAnsi="Times New Roman"/>
          <w:b/>
          <w:sz w:val="28"/>
          <w:szCs w:val="28"/>
        </w:rPr>
        <w:t>и</w:t>
      </w:r>
      <w:r w:rsidR="00A6229F">
        <w:rPr>
          <w:rFonts w:ascii="Times New Roman" w:hAnsi="Times New Roman"/>
          <w:b/>
          <w:sz w:val="28"/>
          <w:szCs w:val="28"/>
        </w:rPr>
        <w:t>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9B6225" w:rsidP="009B6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5593F" w:rsidRPr="002A1E5F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4326C4">
        <w:rPr>
          <w:rFonts w:ascii="Times New Roman" w:hAnsi="Times New Roman"/>
          <w:sz w:val="28"/>
          <w:szCs w:val="28"/>
        </w:rPr>
        <w:t>С</w:t>
      </w:r>
      <w:r w:rsidR="00E5593F" w:rsidRPr="002A1E5F">
        <w:rPr>
          <w:rFonts w:ascii="Times New Roman" w:hAnsi="Times New Roman"/>
          <w:sz w:val="28"/>
          <w:szCs w:val="28"/>
        </w:rPr>
        <w:t>оревновани</w:t>
      </w:r>
      <w:r w:rsidR="006054E2">
        <w:rPr>
          <w:rFonts w:ascii="Times New Roman" w:hAnsi="Times New Roman"/>
          <w:sz w:val="28"/>
          <w:szCs w:val="28"/>
        </w:rPr>
        <w:t>ем</w:t>
      </w:r>
      <w:r w:rsidR="00E5593F" w:rsidRPr="002A1E5F">
        <w:rPr>
          <w:rFonts w:ascii="Times New Roman" w:hAnsi="Times New Roman"/>
          <w:sz w:val="28"/>
          <w:szCs w:val="28"/>
        </w:rPr>
        <w:t xml:space="preserve"> и назначение судей осуществляется Министерством образования и науки РД</w:t>
      </w:r>
      <w:r w:rsidR="00E5593F">
        <w:rPr>
          <w:rFonts w:ascii="Times New Roman" w:hAnsi="Times New Roman"/>
          <w:sz w:val="28"/>
          <w:szCs w:val="28"/>
        </w:rPr>
        <w:t xml:space="preserve"> и ГБУ ДО РД </w:t>
      </w:r>
      <w:r w:rsidR="00DC2255" w:rsidRPr="00DC2255">
        <w:rPr>
          <w:rFonts w:ascii="Times New Roman" w:hAnsi="Times New Roman" w:cs="Times New Roman"/>
          <w:sz w:val="28"/>
          <w:szCs w:val="28"/>
        </w:rPr>
        <w:t>«Республиканская детско-юношеская спортивная школа»</w:t>
      </w:r>
      <w:r w:rsidR="00E5593F"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 w:rsidR="00E5593F">
        <w:rPr>
          <w:rFonts w:ascii="Times New Roman" w:hAnsi="Times New Roman"/>
          <w:sz w:val="28"/>
          <w:szCs w:val="28"/>
        </w:rPr>
        <w:t xml:space="preserve"> проведения</w:t>
      </w:r>
      <w:r w:rsidR="00E5593F" w:rsidRPr="002A1E5F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>С</w:t>
      </w:r>
      <w:r w:rsidR="00E5593F" w:rsidRPr="002A1E5F">
        <w:rPr>
          <w:rFonts w:ascii="Times New Roman" w:hAnsi="Times New Roman"/>
          <w:sz w:val="28"/>
          <w:szCs w:val="28"/>
        </w:rPr>
        <w:t>оревновани</w:t>
      </w:r>
      <w:r w:rsidR="006054E2">
        <w:rPr>
          <w:rFonts w:ascii="Times New Roman" w:hAnsi="Times New Roman"/>
          <w:sz w:val="28"/>
          <w:szCs w:val="28"/>
        </w:rPr>
        <w:t>й</w:t>
      </w:r>
      <w:r w:rsidR="00E5593F" w:rsidRPr="002A1E5F">
        <w:rPr>
          <w:rFonts w:ascii="Times New Roman" w:hAnsi="Times New Roman"/>
          <w:sz w:val="28"/>
          <w:szCs w:val="28"/>
        </w:rPr>
        <w:t xml:space="preserve">, прием и размещение участников, соблюдение мер безопасности во время проведения соревнований возлагается на </w:t>
      </w:r>
      <w:r w:rsidR="00E5593F">
        <w:rPr>
          <w:rFonts w:ascii="Times New Roman" w:hAnsi="Times New Roman"/>
          <w:sz w:val="28"/>
          <w:szCs w:val="28"/>
        </w:rPr>
        <w:t xml:space="preserve">ответственных за </w:t>
      </w:r>
      <w:r w:rsidR="00E5593F" w:rsidRPr="002A1E5F">
        <w:rPr>
          <w:rFonts w:ascii="Times New Roman" w:hAnsi="Times New Roman"/>
          <w:sz w:val="28"/>
          <w:szCs w:val="28"/>
        </w:rPr>
        <w:t>проведени</w:t>
      </w:r>
      <w:r w:rsidR="00E5593F">
        <w:rPr>
          <w:rFonts w:ascii="Times New Roman" w:hAnsi="Times New Roman"/>
          <w:sz w:val="28"/>
          <w:szCs w:val="28"/>
        </w:rPr>
        <w:t>е</w:t>
      </w:r>
      <w:r w:rsidR="00E5593F" w:rsidRPr="002A1E5F">
        <w:rPr>
          <w:rFonts w:ascii="Times New Roman" w:hAnsi="Times New Roman"/>
          <w:sz w:val="28"/>
          <w:szCs w:val="28"/>
        </w:rPr>
        <w:t xml:space="preserve"> </w:t>
      </w:r>
      <w:r w:rsidR="00C446AB">
        <w:rPr>
          <w:rFonts w:ascii="Times New Roman" w:hAnsi="Times New Roman"/>
          <w:sz w:val="28"/>
          <w:szCs w:val="28"/>
        </w:rPr>
        <w:t>Соревновани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="00E5593F" w:rsidRPr="002A1E5F">
        <w:rPr>
          <w:rFonts w:ascii="Times New Roman" w:hAnsi="Times New Roman"/>
          <w:sz w:val="28"/>
          <w:szCs w:val="28"/>
        </w:rPr>
        <w:t xml:space="preserve">.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D946D2">
        <w:rPr>
          <w:rFonts w:ascii="Times New Roman" w:hAnsi="Times New Roman"/>
          <w:b/>
          <w:sz w:val="28"/>
          <w:szCs w:val="28"/>
        </w:rPr>
        <w:t>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</w:t>
      </w:r>
      <w:r w:rsidR="00A6229F">
        <w:rPr>
          <w:rFonts w:ascii="Times New Roman" w:hAnsi="Times New Roman"/>
          <w:b/>
          <w:sz w:val="28"/>
          <w:szCs w:val="28"/>
        </w:rPr>
        <w:t>я</w:t>
      </w:r>
    </w:p>
    <w:p w:rsidR="00DC2255" w:rsidRPr="00075B4F" w:rsidRDefault="00DC2255" w:rsidP="00DC2255">
      <w:pPr>
        <w:pStyle w:val="Style4"/>
        <w:widowControl/>
        <w:jc w:val="lef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Соревнования командные.</w:t>
      </w:r>
    </w:p>
    <w:p w:rsidR="009B6225" w:rsidRPr="00075B4F" w:rsidRDefault="009B6225" w:rsidP="009B6225">
      <w:pPr>
        <w:pStyle w:val="Style2"/>
        <w:widowControl/>
        <w:spacing w:line="322" w:lineRule="exact"/>
        <w:ind w:right="14"/>
        <w:rPr>
          <w:rStyle w:val="FontStyle37"/>
          <w:sz w:val="28"/>
          <w:szCs w:val="28"/>
        </w:rPr>
      </w:pPr>
      <w:r w:rsidRPr="00075B4F">
        <w:rPr>
          <w:rStyle w:val="FontStyle37"/>
          <w:sz w:val="28"/>
          <w:szCs w:val="28"/>
        </w:rPr>
        <w:lastRenderedPageBreak/>
        <w:t>Правила выполнения эстафет</w:t>
      </w:r>
    </w:p>
    <w:p w:rsidR="009B6225" w:rsidRPr="00075B4F" w:rsidRDefault="009B6225" w:rsidP="009B6225">
      <w:pPr>
        <w:pStyle w:val="Style4"/>
        <w:widowControl/>
        <w:ind w:left="739" w:firstLine="0"/>
        <w:jc w:val="lef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1 . Финишем каждой эстафеты служит линия старта.</w:t>
      </w:r>
    </w:p>
    <w:p w:rsidR="009B6225" w:rsidRPr="00075B4F" w:rsidRDefault="009B6225" w:rsidP="009B6225">
      <w:pPr>
        <w:pStyle w:val="Style6"/>
        <w:widowControl/>
        <w:tabs>
          <w:tab w:val="left" w:pos="989"/>
        </w:tabs>
        <w:ind w:firstLine="706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2.</w:t>
      </w:r>
      <w:r w:rsidRPr="00075B4F">
        <w:rPr>
          <w:rStyle w:val="FontStyle38"/>
          <w:sz w:val="28"/>
          <w:szCs w:val="28"/>
        </w:rPr>
        <w:tab/>
        <w:t>Первыми стартуют мальчики, за ними девочки (если иное не оговорено</w:t>
      </w:r>
      <w:r>
        <w:rPr>
          <w:rStyle w:val="FontStyle38"/>
          <w:sz w:val="28"/>
          <w:szCs w:val="28"/>
        </w:rPr>
        <w:t xml:space="preserve"> </w:t>
      </w:r>
      <w:r w:rsidRPr="00075B4F">
        <w:rPr>
          <w:rStyle w:val="FontStyle38"/>
          <w:sz w:val="28"/>
          <w:szCs w:val="28"/>
        </w:rPr>
        <w:t>в условиях эстафеты).</w:t>
      </w:r>
    </w:p>
    <w:p w:rsidR="009B6225" w:rsidRDefault="009B6225" w:rsidP="009B6225">
      <w:pPr>
        <w:pStyle w:val="Style6"/>
        <w:widowControl/>
        <w:tabs>
          <w:tab w:val="left" w:pos="1200"/>
        </w:tabs>
        <w:ind w:firstLine="71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3. </w:t>
      </w:r>
      <w:r w:rsidRPr="00075B4F">
        <w:rPr>
          <w:rStyle w:val="FontStyle38"/>
          <w:sz w:val="28"/>
          <w:szCs w:val="28"/>
        </w:rPr>
        <w:t>За передачу эстафеты броском мяча (гимнастической палки</w:t>
      </w:r>
      <w:r>
        <w:rPr>
          <w:rStyle w:val="FontStyle38"/>
          <w:sz w:val="28"/>
          <w:szCs w:val="28"/>
        </w:rPr>
        <w:t xml:space="preserve"> </w:t>
      </w:r>
      <w:r w:rsidRPr="00075B4F">
        <w:rPr>
          <w:rStyle w:val="FontStyle38"/>
          <w:sz w:val="28"/>
          <w:szCs w:val="28"/>
        </w:rPr>
        <w:t>или прочего инвентаря) начисляется штрафное время - 0,5 сек. Начисление</w:t>
      </w:r>
      <w:r>
        <w:rPr>
          <w:rStyle w:val="FontStyle38"/>
          <w:sz w:val="28"/>
          <w:szCs w:val="28"/>
        </w:rPr>
        <w:t xml:space="preserve"> </w:t>
      </w:r>
      <w:r w:rsidRPr="00075B4F">
        <w:rPr>
          <w:rStyle w:val="FontStyle38"/>
          <w:sz w:val="28"/>
          <w:szCs w:val="28"/>
        </w:rPr>
        <w:t>штрафного времени за другие нарушения оговаривается в условиях эстафеты.</w:t>
      </w:r>
    </w:p>
    <w:p w:rsidR="00ED18B1" w:rsidRDefault="00ED18B1" w:rsidP="009B6225">
      <w:pPr>
        <w:pStyle w:val="Style6"/>
        <w:widowControl/>
        <w:tabs>
          <w:tab w:val="left" w:pos="1200"/>
        </w:tabs>
        <w:ind w:firstLine="710"/>
        <w:rPr>
          <w:rStyle w:val="FontStyle38"/>
          <w:sz w:val="28"/>
          <w:szCs w:val="28"/>
        </w:rPr>
      </w:pPr>
    </w:p>
    <w:p w:rsidR="009B6225" w:rsidRPr="009D33A1" w:rsidRDefault="009B6225" w:rsidP="009B6225">
      <w:pPr>
        <w:spacing w:line="298" w:lineRule="exact"/>
        <w:ind w:firstLine="720"/>
        <w:jc w:val="both"/>
        <w:rPr>
          <w:sz w:val="28"/>
          <w:szCs w:val="28"/>
        </w:rPr>
      </w:pPr>
      <w:r w:rsidRPr="009D33A1">
        <w:rPr>
          <w:rStyle w:val="3"/>
          <w:rFonts w:eastAsiaTheme="minorEastAsia"/>
          <w:bCs w:val="0"/>
          <w:sz w:val="28"/>
          <w:szCs w:val="28"/>
        </w:rPr>
        <w:t>Представление команд «Визитная карточка»</w:t>
      </w:r>
    </w:p>
    <w:p w:rsidR="009B6225" w:rsidRPr="00501EAA" w:rsidRDefault="009B6225" w:rsidP="009B6225">
      <w:pPr>
        <w:spacing w:line="298" w:lineRule="exact"/>
        <w:ind w:firstLine="720"/>
        <w:jc w:val="both"/>
        <w:rPr>
          <w:sz w:val="28"/>
          <w:szCs w:val="28"/>
        </w:rPr>
      </w:pPr>
      <w:r w:rsidRPr="00501EAA">
        <w:rPr>
          <w:rStyle w:val="22"/>
          <w:rFonts w:eastAsiaTheme="minorEastAsia"/>
          <w:sz w:val="28"/>
          <w:szCs w:val="28"/>
        </w:rPr>
        <w:t>Представление команд в произвольной форме не более 2 минут. Должно включать название, девиз, приветствие жюри и соперников.</w:t>
      </w:r>
    </w:p>
    <w:p w:rsidR="009B6225" w:rsidRPr="009D33A1" w:rsidRDefault="009B6225" w:rsidP="009B6225">
      <w:pPr>
        <w:keepNext/>
        <w:keepLines/>
        <w:spacing w:line="302" w:lineRule="exact"/>
        <w:ind w:firstLine="720"/>
        <w:rPr>
          <w:sz w:val="28"/>
          <w:szCs w:val="28"/>
        </w:rPr>
      </w:pPr>
      <w:bookmarkStart w:id="1" w:name="bookmark7"/>
      <w:r w:rsidRPr="009D33A1">
        <w:rPr>
          <w:rStyle w:val="23"/>
          <w:rFonts w:eastAsiaTheme="minorEastAsia"/>
          <w:bCs w:val="0"/>
          <w:sz w:val="28"/>
          <w:szCs w:val="28"/>
        </w:rPr>
        <w:t>Эстафета «Веселые старты»</w:t>
      </w:r>
      <w:bookmarkEnd w:id="1"/>
    </w:p>
    <w:p w:rsidR="009B6225" w:rsidRPr="00501EAA" w:rsidRDefault="009B6225" w:rsidP="009B6225">
      <w:pPr>
        <w:spacing w:line="302" w:lineRule="exact"/>
        <w:ind w:firstLine="720"/>
        <w:jc w:val="both"/>
        <w:rPr>
          <w:sz w:val="28"/>
          <w:szCs w:val="28"/>
        </w:rPr>
      </w:pPr>
      <w:r w:rsidRPr="00501EAA">
        <w:rPr>
          <w:rStyle w:val="22"/>
          <w:rFonts w:eastAsiaTheme="minorEastAsia"/>
          <w:sz w:val="28"/>
          <w:szCs w:val="28"/>
        </w:rPr>
        <w:t>Победители каждой эстафеты определяются по наименьшему времени, затраченному на преодоление дистанции всеми участниками команды (секундомер включается при старте первого участника команды и отключается при финише последнего).</w:t>
      </w:r>
    </w:p>
    <w:p w:rsidR="009B6225" w:rsidRPr="00501EAA" w:rsidRDefault="009B6225" w:rsidP="009B6225">
      <w:pPr>
        <w:spacing w:line="302" w:lineRule="exact"/>
        <w:ind w:firstLine="720"/>
        <w:jc w:val="both"/>
        <w:rPr>
          <w:sz w:val="28"/>
          <w:szCs w:val="28"/>
        </w:rPr>
      </w:pPr>
      <w:r w:rsidRPr="00501EAA">
        <w:rPr>
          <w:rStyle w:val="22"/>
          <w:rFonts w:eastAsiaTheme="minorEastAsia"/>
          <w:sz w:val="28"/>
          <w:szCs w:val="28"/>
        </w:rPr>
        <w:t>Команда-победительница финального этапа определяется по сумме минимального времени, затраченного на прохождение всех эстафет.</w:t>
      </w:r>
    </w:p>
    <w:p w:rsidR="009B6225" w:rsidRPr="009D33A1" w:rsidRDefault="00ED18B1" w:rsidP="00ED18B1">
      <w:pPr>
        <w:keepNext/>
        <w:keepLines/>
        <w:widowControl w:val="0"/>
        <w:tabs>
          <w:tab w:val="left" w:pos="940"/>
        </w:tabs>
        <w:spacing w:after="0" w:line="302" w:lineRule="exact"/>
        <w:jc w:val="both"/>
        <w:outlineLvl w:val="2"/>
        <w:rPr>
          <w:sz w:val="28"/>
          <w:szCs w:val="28"/>
        </w:rPr>
      </w:pPr>
      <w:bookmarkStart w:id="2" w:name="bookmark15"/>
      <w:r>
        <w:rPr>
          <w:rStyle w:val="30"/>
          <w:rFonts w:eastAsiaTheme="minorEastAsia"/>
          <w:bCs w:val="0"/>
          <w:sz w:val="28"/>
          <w:szCs w:val="28"/>
        </w:rPr>
        <w:t>1.</w:t>
      </w:r>
      <w:r w:rsidR="009B6225" w:rsidRPr="009D33A1">
        <w:rPr>
          <w:rStyle w:val="30"/>
          <w:rFonts w:eastAsiaTheme="minorEastAsia"/>
          <w:bCs w:val="0"/>
          <w:sz w:val="28"/>
          <w:szCs w:val="28"/>
        </w:rPr>
        <w:t>эстафета «Змейка»</w:t>
      </w:r>
      <w:bookmarkEnd w:id="2"/>
    </w:p>
    <w:p w:rsidR="009B6225" w:rsidRDefault="009B6225" w:rsidP="009B6225">
      <w:pPr>
        <w:spacing w:line="302" w:lineRule="exact"/>
        <w:ind w:firstLine="720"/>
        <w:jc w:val="both"/>
      </w:pPr>
      <w:r w:rsidRPr="009D33A1">
        <w:rPr>
          <w:rStyle w:val="22"/>
          <w:rFonts w:eastAsiaTheme="minorEastAsia"/>
          <w:sz w:val="28"/>
          <w:szCs w:val="28"/>
        </w:rPr>
        <w:t>Дистанция 15 метров. На дистанции через равное расстояние стоят 5 конусов (кеглей). Участники команды стоят в колонне по одному на линии старта. По сигналу судьи первый в колонне бежит вперед до последнего конуса, оббегает зигзагом все конусы (кегли), возвращаясь назад, тоже оббегает все конусы (кегли).</w:t>
      </w:r>
      <w:r>
        <w:rPr>
          <w:rStyle w:val="22"/>
          <w:rFonts w:eastAsiaTheme="minorEastAsia"/>
        </w:rPr>
        <w:t xml:space="preserve"> Следующий игрок выполняет то же самое и т. д. Время фиксируется по последнему участнику, когда он встанет в колонну.</w:t>
      </w:r>
    </w:p>
    <w:p w:rsidR="009B6225" w:rsidRPr="009D33A1" w:rsidRDefault="009B6225" w:rsidP="009B6225">
      <w:pPr>
        <w:spacing w:after="240" w:line="302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Примечание: Обязательно передача эстафеты, задев плечо игрока рукой.</w:t>
      </w:r>
    </w:p>
    <w:p w:rsidR="009B6225" w:rsidRPr="009D33A1" w:rsidRDefault="00ED18B1" w:rsidP="00ED18B1">
      <w:pPr>
        <w:keepNext/>
        <w:keepLines/>
        <w:widowControl w:val="0"/>
        <w:tabs>
          <w:tab w:val="left" w:pos="983"/>
        </w:tabs>
        <w:spacing w:after="0" w:line="302" w:lineRule="exact"/>
        <w:jc w:val="both"/>
        <w:outlineLvl w:val="2"/>
        <w:rPr>
          <w:sz w:val="28"/>
          <w:szCs w:val="28"/>
        </w:rPr>
      </w:pPr>
      <w:bookmarkStart w:id="3" w:name="bookmark16"/>
      <w:r>
        <w:rPr>
          <w:rStyle w:val="30"/>
          <w:rFonts w:eastAsiaTheme="minorEastAsia"/>
          <w:bCs w:val="0"/>
          <w:sz w:val="28"/>
          <w:szCs w:val="28"/>
        </w:rPr>
        <w:t>2.</w:t>
      </w:r>
      <w:r w:rsidR="009B6225" w:rsidRPr="009D33A1">
        <w:rPr>
          <w:rStyle w:val="30"/>
          <w:rFonts w:eastAsiaTheme="minorEastAsia"/>
          <w:bCs w:val="0"/>
          <w:sz w:val="28"/>
          <w:szCs w:val="28"/>
        </w:rPr>
        <w:t>эстафета «Баскетбол»</w:t>
      </w:r>
      <w:bookmarkEnd w:id="3"/>
    </w:p>
    <w:p w:rsidR="00ED18B1" w:rsidRDefault="009B6225" w:rsidP="00ED18B1">
      <w:pPr>
        <w:spacing w:line="240" w:lineRule="auto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Дистанция 15 метров. Все игроки команды стоят в колонне руки вверх, по команде передача мяча сверху по поднятым рукам, последний игрок, получив баскетбольный мяч, выполняет бег с ведением мяча «змейкой» (препятствия - кегли), при возвращении бег с ведением мяча по прямой с последующей передачей впереди стоящему игроку, сам встает впереди колонны.</w:t>
      </w:r>
    </w:p>
    <w:p w:rsidR="009B6225" w:rsidRPr="009D33A1" w:rsidRDefault="00ED18B1" w:rsidP="00ED18B1">
      <w:pPr>
        <w:spacing w:line="240" w:lineRule="auto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 xml:space="preserve"> </w:t>
      </w:r>
      <w:r w:rsidR="009B6225" w:rsidRPr="009D33A1">
        <w:rPr>
          <w:rStyle w:val="22"/>
          <w:rFonts w:eastAsiaTheme="minorEastAsia"/>
          <w:sz w:val="28"/>
          <w:szCs w:val="28"/>
        </w:rPr>
        <w:t>Примечание: мяч не бросать, а передавать.</w:t>
      </w:r>
    </w:p>
    <w:p w:rsidR="009B6225" w:rsidRPr="009D33A1" w:rsidRDefault="00ED18B1" w:rsidP="00ED18B1">
      <w:pPr>
        <w:keepNext/>
        <w:keepLines/>
        <w:widowControl w:val="0"/>
        <w:tabs>
          <w:tab w:val="left" w:pos="1003"/>
        </w:tabs>
        <w:spacing w:after="0" w:line="302" w:lineRule="exact"/>
        <w:jc w:val="both"/>
        <w:outlineLvl w:val="2"/>
        <w:rPr>
          <w:sz w:val="28"/>
          <w:szCs w:val="28"/>
        </w:rPr>
      </w:pPr>
      <w:bookmarkStart w:id="4" w:name="bookmark17"/>
      <w:r>
        <w:rPr>
          <w:rStyle w:val="30"/>
          <w:rFonts w:eastAsiaTheme="minorEastAsia"/>
          <w:bCs w:val="0"/>
          <w:sz w:val="28"/>
          <w:szCs w:val="28"/>
        </w:rPr>
        <w:t>3.</w:t>
      </w:r>
      <w:r w:rsidR="009B6225" w:rsidRPr="009D33A1">
        <w:rPr>
          <w:rStyle w:val="30"/>
          <w:rFonts w:eastAsiaTheme="minorEastAsia"/>
          <w:bCs w:val="0"/>
          <w:sz w:val="28"/>
          <w:szCs w:val="28"/>
        </w:rPr>
        <w:t>эстафета «Самый меткий»</w:t>
      </w:r>
      <w:bookmarkEnd w:id="4"/>
    </w:p>
    <w:p w:rsidR="009B6225" w:rsidRPr="009D33A1" w:rsidRDefault="009B6225" w:rsidP="009B6225">
      <w:pPr>
        <w:spacing w:after="240" w:line="302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Участвует один человек от каждой команды. Выполняет метание теннисного мяча, 5 попыток, в цель 60</w:t>
      </w:r>
      <w:r w:rsidR="00ED18B1">
        <w:rPr>
          <w:rStyle w:val="22"/>
          <w:rFonts w:eastAsiaTheme="minorEastAsia"/>
          <w:sz w:val="28"/>
          <w:szCs w:val="28"/>
        </w:rPr>
        <w:t xml:space="preserve"> </w:t>
      </w:r>
      <w:r w:rsidRPr="009D33A1">
        <w:rPr>
          <w:rStyle w:val="22"/>
          <w:rFonts w:eastAsiaTheme="minorEastAsia"/>
          <w:sz w:val="28"/>
          <w:szCs w:val="28"/>
        </w:rPr>
        <w:t>x</w:t>
      </w:r>
      <w:r w:rsidR="00ED18B1">
        <w:rPr>
          <w:rStyle w:val="22"/>
          <w:rFonts w:eastAsiaTheme="minorEastAsia"/>
          <w:sz w:val="28"/>
          <w:szCs w:val="28"/>
        </w:rPr>
        <w:t xml:space="preserve"> </w:t>
      </w:r>
      <w:r w:rsidRPr="009D33A1">
        <w:rPr>
          <w:rStyle w:val="22"/>
          <w:rFonts w:eastAsiaTheme="minorEastAsia"/>
          <w:sz w:val="28"/>
          <w:szCs w:val="28"/>
        </w:rPr>
        <w:t>60см с расстояния 6 м (можно использовать прямоугольник, нарисованный на баскетбольном щите).</w:t>
      </w:r>
    </w:p>
    <w:p w:rsidR="009B6225" w:rsidRPr="009D33A1" w:rsidRDefault="00ED18B1" w:rsidP="00ED18B1">
      <w:pPr>
        <w:widowControl w:val="0"/>
        <w:tabs>
          <w:tab w:val="left" w:pos="1003"/>
        </w:tabs>
        <w:spacing w:after="0" w:line="302" w:lineRule="exact"/>
        <w:jc w:val="both"/>
        <w:rPr>
          <w:sz w:val="28"/>
          <w:szCs w:val="28"/>
          <w:u w:val="single"/>
        </w:rPr>
      </w:pPr>
      <w:r>
        <w:rPr>
          <w:rStyle w:val="3"/>
          <w:rFonts w:eastAsiaTheme="minorEastAsia"/>
          <w:bCs w:val="0"/>
          <w:sz w:val="28"/>
          <w:szCs w:val="28"/>
          <w:u w:val="single"/>
        </w:rPr>
        <w:t>4.</w:t>
      </w:r>
      <w:r w:rsidR="009B6225" w:rsidRPr="009D33A1">
        <w:rPr>
          <w:rStyle w:val="3"/>
          <w:rFonts w:eastAsiaTheme="minorEastAsia"/>
          <w:bCs w:val="0"/>
          <w:sz w:val="28"/>
          <w:szCs w:val="28"/>
          <w:u w:val="single"/>
        </w:rPr>
        <w:t>эстафета «Пингвины»</w:t>
      </w:r>
    </w:p>
    <w:p w:rsidR="009B6225" w:rsidRPr="009D33A1" w:rsidRDefault="009B6225" w:rsidP="009B6225">
      <w:pPr>
        <w:spacing w:line="302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lastRenderedPageBreak/>
        <w:t>Дистанция 15 метров. В одну сторону игроки передвигаются прыжками с мячом, зажатым между колен. Обратно - взять мяч в руки и вернуться бегом.</w:t>
      </w:r>
    </w:p>
    <w:p w:rsidR="009B6225" w:rsidRPr="009D33A1" w:rsidRDefault="009B6225" w:rsidP="009B6225">
      <w:pPr>
        <w:spacing w:after="240" w:line="302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Примечание: если мяч выпал, продолжать движение нужно с тою места, где выпал мяч. Обязательно передача эстафеты, задев плечо игрока рукой.</w:t>
      </w:r>
    </w:p>
    <w:p w:rsidR="009B6225" w:rsidRPr="009D33A1" w:rsidRDefault="009B6225" w:rsidP="009B6225">
      <w:pPr>
        <w:keepNext/>
        <w:keepLines/>
        <w:widowControl w:val="0"/>
        <w:tabs>
          <w:tab w:val="left" w:pos="1003"/>
        </w:tabs>
        <w:spacing w:after="0" w:line="302" w:lineRule="exact"/>
        <w:jc w:val="both"/>
        <w:outlineLvl w:val="2"/>
        <w:rPr>
          <w:sz w:val="28"/>
          <w:szCs w:val="28"/>
        </w:rPr>
      </w:pPr>
      <w:bookmarkStart w:id="5" w:name="bookmark18"/>
      <w:r>
        <w:rPr>
          <w:rStyle w:val="30"/>
          <w:rFonts w:eastAsiaTheme="minorEastAsia"/>
          <w:bCs w:val="0"/>
          <w:sz w:val="28"/>
          <w:szCs w:val="28"/>
        </w:rPr>
        <w:t>5.</w:t>
      </w:r>
      <w:r w:rsidRPr="009D33A1">
        <w:rPr>
          <w:rStyle w:val="30"/>
          <w:rFonts w:eastAsiaTheme="minorEastAsia"/>
          <w:bCs w:val="0"/>
          <w:sz w:val="28"/>
          <w:szCs w:val="28"/>
        </w:rPr>
        <w:t>эстафета «Гимнастика»</w:t>
      </w:r>
      <w:bookmarkEnd w:id="5"/>
    </w:p>
    <w:p w:rsidR="009B6225" w:rsidRPr="009D33A1" w:rsidRDefault="009B6225" w:rsidP="009B6225">
      <w:pPr>
        <w:spacing w:line="302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Дистанция 15 метров. На полу лежит 3 обруча через равное расстояние. Каждый участник команды должен, подбежав к лежащим на полу обручам, продеть через себя обруч, при возвращении бег по прямой минуя обручи.</w:t>
      </w:r>
    </w:p>
    <w:p w:rsidR="009B6225" w:rsidRDefault="009B6225" w:rsidP="009B6225">
      <w:pPr>
        <w:pStyle w:val="Style3"/>
        <w:widowControl/>
        <w:tabs>
          <w:tab w:val="left" w:pos="926"/>
          <w:tab w:val="left" w:pos="6237"/>
        </w:tabs>
        <w:spacing w:line="240" w:lineRule="auto"/>
        <w:ind w:right="-57" w:firstLine="0"/>
        <w:rPr>
          <w:rStyle w:val="22"/>
          <w:sz w:val="28"/>
          <w:szCs w:val="28"/>
        </w:rPr>
      </w:pPr>
      <w:r w:rsidRPr="009D33A1">
        <w:rPr>
          <w:rStyle w:val="22"/>
          <w:sz w:val="28"/>
          <w:szCs w:val="28"/>
        </w:rPr>
        <w:t>Примечание: Обязательно передача эстафеты, задев плечо игрока рукой</w:t>
      </w:r>
      <w:r>
        <w:rPr>
          <w:rStyle w:val="22"/>
          <w:sz w:val="28"/>
          <w:szCs w:val="28"/>
        </w:rPr>
        <w:t>.</w:t>
      </w:r>
    </w:p>
    <w:p w:rsidR="009B6225" w:rsidRDefault="009B6225" w:rsidP="009B6225">
      <w:pPr>
        <w:pStyle w:val="Style3"/>
        <w:widowControl/>
        <w:tabs>
          <w:tab w:val="left" w:pos="926"/>
          <w:tab w:val="left" w:pos="6237"/>
        </w:tabs>
        <w:spacing w:line="240" w:lineRule="auto"/>
        <w:ind w:right="-57" w:firstLine="0"/>
        <w:rPr>
          <w:rStyle w:val="22"/>
          <w:sz w:val="28"/>
          <w:szCs w:val="28"/>
        </w:rPr>
      </w:pPr>
    </w:p>
    <w:p w:rsidR="009B6225" w:rsidRPr="009D33A1" w:rsidRDefault="009B6225" w:rsidP="009B6225">
      <w:pPr>
        <w:keepNext/>
        <w:keepLines/>
        <w:widowControl w:val="0"/>
        <w:tabs>
          <w:tab w:val="left" w:pos="967"/>
        </w:tabs>
        <w:spacing w:line="307" w:lineRule="exact"/>
        <w:jc w:val="both"/>
        <w:outlineLvl w:val="2"/>
        <w:rPr>
          <w:sz w:val="28"/>
          <w:szCs w:val="28"/>
        </w:rPr>
      </w:pPr>
      <w:bookmarkStart w:id="6" w:name="bookmark19"/>
      <w:r w:rsidRPr="009D33A1">
        <w:rPr>
          <w:rStyle w:val="30"/>
          <w:rFonts w:eastAsiaTheme="minorEastAsia"/>
          <w:bCs w:val="0"/>
          <w:sz w:val="28"/>
          <w:szCs w:val="28"/>
        </w:rPr>
        <w:t>6</w:t>
      </w:r>
      <w:r>
        <w:rPr>
          <w:rStyle w:val="30"/>
          <w:rFonts w:eastAsiaTheme="minorEastAsia"/>
          <w:bCs w:val="0"/>
          <w:sz w:val="28"/>
          <w:szCs w:val="28"/>
        </w:rPr>
        <w:t>.</w:t>
      </w:r>
      <w:r w:rsidRPr="009D33A1">
        <w:rPr>
          <w:rStyle w:val="30"/>
          <w:rFonts w:eastAsiaTheme="minorEastAsia"/>
          <w:bCs w:val="0"/>
          <w:sz w:val="28"/>
          <w:szCs w:val="28"/>
        </w:rPr>
        <w:t>эстафета «Скакалка»</w:t>
      </w:r>
      <w:bookmarkEnd w:id="6"/>
    </w:p>
    <w:p w:rsidR="009B6225" w:rsidRPr="009D33A1" w:rsidRDefault="009B6225" w:rsidP="009B6225">
      <w:pPr>
        <w:spacing w:line="307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Дистанция 15 метров. Каждый участник бежит, вращая скакалку вперед и прыгая через нее, при возвращении то же самое. Передает скакалку следующему участнику.</w:t>
      </w:r>
    </w:p>
    <w:p w:rsidR="009B6225" w:rsidRPr="009D33A1" w:rsidRDefault="009B6225" w:rsidP="009B6225">
      <w:pPr>
        <w:spacing w:after="244" w:line="307" w:lineRule="exact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Примечание: оббегая ориентир скакалку не вращать.</w:t>
      </w:r>
    </w:p>
    <w:p w:rsidR="009B6225" w:rsidRPr="009D33A1" w:rsidRDefault="009B6225" w:rsidP="009B6225">
      <w:pPr>
        <w:keepNext/>
        <w:keepLines/>
        <w:widowControl w:val="0"/>
        <w:tabs>
          <w:tab w:val="left" w:pos="967"/>
        </w:tabs>
        <w:spacing w:line="302" w:lineRule="exact"/>
        <w:jc w:val="both"/>
        <w:outlineLvl w:val="2"/>
        <w:rPr>
          <w:sz w:val="28"/>
          <w:szCs w:val="28"/>
        </w:rPr>
      </w:pPr>
      <w:bookmarkStart w:id="7" w:name="bookmark20"/>
      <w:r w:rsidRPr="009D33A1">
        <w:rPr>
          <w:rStyle w:val="30"/>
          <w:rFonts w:eastAsiaTheme="minorEastAsia"/>
          <w:bCs w:val="0"/>
          <w:sz w:val="28"/>
          <w:szCs w:val="28"/>
        </w:rPr>
        <w:t>7.эстафета «Передал - садись»</w:t>
      </w:r>
      <w:bookmarkEnd w:id="7"/>
    </w:p>
    <w:p w:rsidR="009B6225" w:rsidRPr="009D33A1" w:rsidRDefault="009B6225" w:rsidP="009B6225">
      <w:pPr>
        <w:spacing w:after="244" w:line="302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 xml:space="preserve">Впереди каждой колонны лицом к ней на расстоянии 5-6 м становятся капитаны. Капитаны получают по волейбольному мячу. По сигналу каждый капитан передает мяч первому игроку своей колонны. Поймав мяч, этот </w:t>
      </w:r>
      <w:r>
        <w:rPr>
          <w:rStyle w:val="22"/>
          <w:rFonts w:eastAsiaTheme="minorEastAsia"/>
          <w:sz w:val="28"/>
          <w:szCs w:val="28"/>
        </w:rPr>
        <w:t>иг</w:t>
      </w:r>
      <w:r w:rsidRPr="009D33A1">
        <w:rPr>
          <w:rStyle w:val="22"/>
          <w:rFonts w:eastAsiaTheme="minorEastAsia"/>
          <w:sz w:val="28"/>
          <w:szCs w:val="28"/>
        </w:rPr>
        <w:t xml:space="preserve">рок возвращает его капитану и приседает. Капитан бросает мяч второму, затем </w:t>
      </w:r>
      <w:r>
        <w:rPr>
          <w:rStyle w:val="22"/>
          <w:rFonts w:eastAsiaTheme="minorEastAsia"/>
          <w:sz w:val="28"/>
          <w:szCs w:val="28"/>
        </w:rPr>
        <w:t>треть</w:t>
      </w:r>
      <w:r w:rsidRPr="009D33A1">
        <w:rPr>
          <w:rStyle w:val="22"/>
          <w:rFonts w:eastAsiaTheme="minorEastAsia"/>
          <w:sz w:val="28"/>
          <w:szCs w:val="28"/>
        </w:rPr>
        <w:t>ему и последующим игрокам. Каждый из них, вернув мяч капитану, приседает. Получив мяч от последнего игрока своей колонны, капитан поднимает его вверх, а все игроки его команды вскакивают. Выигрывает команда, игроки которой быстрее выполнят задание.</w:t>
      </w:r>
    </w:p>
    <w:p w:rsidR="009B6225" w:rsidRPr="009D33A1" w:rsidRDefault="009B6225" w:rsidP="009B6225">
      <w:pPr>
        <w:keepNext/>
        <w:keepLines/>
        <w:widowControl w:val="0"/>
        <w:tabs>
          <w:tab w:val="left" w:pos="972"/>
        </w:tabs>
        <w:spacing w:line="298" w:lineRule="exact"/>
        <w:jc w:val="both"/>
        <w:outlineLvl w:val="2"/>
        <w:rPr>
          <w:sz w:val="28"/>
          <w:szCs w:val="28"/>
        </w:rPr>
      </w:pPr>
      <w:bookmarkStart w:id="8" w:name="bookmark21"/>
      <w:r w:rsidRPr="009D33A1">
        <w:rPr>
          <w:rStyle w:val="30"/>
          <w:rFonts w:eastAsiaTheme="minorEastAsia"/>
          <w:bCs w:val="0"/>
          <w:sz w:val="28"/>
          <w:szCs w:val="28"/>
        </w:rPr>
        <w:t>8</w:t>
      </w:r>
      <w:r>
        <w:rPr>
          <w:rStyle w:val="30"/>
          <w:rFonts w:eastAsiaTheme="minorEastAsia"/>
          <w:bCs w:val="0"/>
          <w:sz w:val="28"/>
          <w:szCs w:val="28"/>
        </w:rPr>
        <w:t xml:space="preserve">. </w:t>
      </w:r>
      <w:r w:rsidRPr="009D33A1">
        <w:rPr>
          <w:rStyle w:val="30"/>
          <w:rFonts w:eastAsiaTheme="minorEastAsia"/>
          <w:bCs w:val="0"/>
          <w:sz w:val="28"/>
          <w:szCs w:val="28"/>
        </w:rPr>
        <w:t>эстафета «Сцепка вагонов»</w:t>
      </w:r>
      <w:bookmarkEnd w:id="8"/>
    </w:p>
    <w:p w:rsidR="009B6225" w:rsidRPr="009D33A1" w:rsidRDefault="009B6225" w:rsidP="009B6225">
      <w:pPr>
        <w:spacing w:after="236" w:line="298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>Дистанция 15 метров. Первый участник бежит до ориентира и обратно, берет за руку 2 участника, бегут до стенки и обратно, берут за руку 3 участника и бегут всей командой и т.д.</w:t>
      </w:r>
    </w:p>
    <w:p w:rsidR="009B6225" w:rsidRPr="009D33A1" w:rsidRDefault="009B6225" w:rsidP="009B6225">
      <w:pPr>
        <w:keepNext/>
        <w:keepLines/>
        <w:widowControl w:val="0"/>
        <w:tabs>
          <w:tab w:val="left" w:pos="972"/>
        </w:tabs>
        <w:spacing w:after="0" w:line="302" w:lineRule="exact"/>
        <w:jc w:val="both"/>
        <w:outlineLvl w:val="2"/>
        <w:rPr>
          <w:sz w:val="28"/>
          <w:szCs w:val="28"/>
        </w:rPr>
      </w:pPr>
      <w:bookmarkStart w:id="9" w:name="bookmark22"/>
      <w:r>
        <w:rPr>
          <w:rStyle w:val="30"/>
          <w:rFonts w:eastAsiaTheme="minorEastAsia"/>
          <w:bCs w:val="0"/>
          <w:sz w:val="28"/>
          <w:szCs w:val="28"/>
        </w:rPr>
        <w:t>9.</w:t>
      </w:r>
      <w:r w:rsidRPr="009D33A1">
        <w:rPr>
          <w:rStyle w:val="30"/>
          <w:rFonts w:eastAsiaTheme="minorEastAsia"/>
          <w:bCs w:val="0"/>
          <w:sz w:val="28"/>
          <w:szCs w:val="28"/>
        </w:rPr>
        <w:t>эстафета «В связке»</w:t>
      </w:r>
      <w:bookmarkEnd w:id="9"/>
    </w:p>
    <w:p w:rsidR="009B6225" w:rsidRPr="009D33A1" w:rsidRDefault="009B6225" w:rsidP="009B6225">
      <w:pPr>
        <w:spacing w:line="302" w:lineRule="exact"/>
        <w:ind w:firstLine="720"/>
        <w:jc w:val="both"/>
        <w:rPr>
          <w:sz w:val="28"/>
          <w:szCs w:val="28"/>
        </w:rPr>
      </w:pPr>
      <w:r w:rsidRPr="009D33A1">
        <w:rPr>
          <w:rStyle w:val="22"/>
          <w:rFonts w:eastAsiaTheme="minorEastAsia"/>
          <w:sz w:val="28"/>
          <w:szCs w:val="28"/>
        </w:rPr>
        <w:t xml:space="preserve">Дистанция 15 метров. Дети становятся парами (мальчик и девочка) спина к спине и захватывают друг друга локтями. Созданной парой они бегут к стойке. Оббегают вокруг стойки и возвращаются назад тем же путём. На бегу нельзя расцепляться и падать. </w:t>
      </w:r>
      <w:r>
        <w:rPr>
          <w:rStyle w:val="22"/>
          <w:rFonts w:eastAsiaTheme="minorEastAsia"/>
          <w:sz w:val="28"/>
          <w:szCs w:val="28"/>
        </w:rPr>
        <w:t>Е</w:t>
      </w:r>
      <w:r w:rsidRPr="009D33A1">
        <w:rPr>
          <w:rStyle w:val="22"/>
          <w:rFonts w:eastAsiaTheme="minorEastAsia"/>
          <w:sz w:val="28"/>
          <w:szCs w:val="28"/>
        </w:rPr>
        <w:t>сли упали, встать и продолжить беге того же места.</w:t>
      </w:r>
    </w:p>
    <w:p w:rsidR="009B6225" w:rsidRDefault="009B6225" w:rsidP="009B6225">
      <w:pPr>
        <w:pStyle w:val="Style3"/>
        <w:widowControl/>
        <w:tabs>
          <w:tab w:val="left" w:pos="926"/>
          <w:tab w:val="left" w:pos="6237"/>
        </w:tabs>
        <w:spacing w:line="240" w:lineRule="auto"/>
        <w:ind w:right="-57" w:firstLine="0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П</w:t>
      </w:r>
      <w:r w:rsidRPr="009D33A1">
        <w:rPr>
          <w:rStyle w:val="22"/>
          <w:sz w:val="28"/>
          <w:szCs w:val="28"/>
        </w:rPr>
        <w:t>римеча</w:t>
      </w:r>
      <w:r w:rsidR="00ED18B1">
        <w:rPr>
          <w:rStyle w:val="22"/>
          <w:sz w:val="28"/>
          <w:szCs w:val="28"/>
        </w:rPr>
        <w:t>н</w:t>
      </w:r>
      <w:r w:rsidRPr="009D33A1">
        <w:rPr>
          <w:rStyle w:val="22"/>
          <w:sz w:val="28"/>
          <w:szCs w:val="28"/>
        </w:rPr>
        <w:t>ие: Обязательно передача эстафеты, задев плечо игрока рукой</w:t>
      </w:r>
      <w:r w:rsidR="00ED18B1">
        <w:rPr>
          <w:rStyle w:val="22"/>
          <w:sz w:val="28"/>
          <w:szCs w:val="28"/>
        </w:rPr>
        <w:t>.</w:t>
      </w:r>
    </w:p>
    <w:p w:rsidR="00ED18B1" w:rsidRDefault="00ED18B1" w:rsidP="009B6225">
      <w:pPr>
        <w:pStyle w:val="Style3"/>
        <w:widowControl/>
        <w:tabs>
          <w:tab w:val="left" w:pos="926"/>
          <w:tab w:val="left" w:pos="6237"/>
        </w:tabs>
        <w:spacing w:line="240" w:lineRule="auto"/>
        <w:ind w:right="-57" w:firstLine="0"/>
        <w:rPr>
          <w:rStyle w:val="22"/>
          <w:sz w:val="28"/>
          <w:szCs w:val="28"/>
        </w:rPr>
      </w:pPr>
    </w:p>
    <w:p w:rsidR="00ED18B1" w:rsidRDefault="00ED18B1" w:rsidP="009B6225">
      <w:pPr>
        <w:pStyle w:val="Style3"/>
        <w:widowControl/>
        <w:tabs>
          <w:tab w:val="left" w:pos="926"/>
          <w:tab w:val="left" w:pos="6237"/>
        </w:tabs>
        <w:spacing w:line="240" w:lineRule="auto"/>
        <w:ind w:right="-57" w:firstLine="0"/>
        <w:rPr>
          <w:rStyle w:val="22"/>
          <w:sz w:val="28"/>
          <w:szCs w:val="28"/>
        </w:rPr>
      </w:pPr>
    </w:p>
    <w:p w:rsidR="00ED18B1" w:rsidRDefault="00ED18B1" w:rsidP="009B6225">
      <w:pPr>
        <w:pStyle w:val="Style3"/>
        <w:widowControl/>
        <w:tabs>
          <w:tab w:val="left" w:pos="926"/>
          <w:tab w:val="left" w:pos="6237"/>
        </w:tabs>
        <w:spacing w:line="240" w:lineRule="auto"/>
        <w:ind w:right="-57" w:firstLine="0"/>
        <w:rPr>
          <w:rStyle w:val="22"/>
          <w:sz w:val="28"/>
          <w:szCs w:val="28"/>
        </w:rPr>
      </w:pPr>
    </w:p>
    <w:p w:rsidR="00ED19E4" w:rsidRDefault="0026430F" w:rsidP="00ED1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:rsidR="00D814F8" w:rsidRDefault="0026430F" w:rsidP="00D814F8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Команды, занявшие 1-3 места</w:t>
      </w:r>
      <w:r w:rsidR="004326C4">
        <w:rPr>
          <w:rFonts w:ascii="Times New Roman" w:hAnsi="Times New Roman"/>
          <w:sz w:val="28"/>
          <w:szCs w:val="28"/>
        </w:rPr>
        <w:t xml:space="preserve"> в финальной части Соревнований</w:t>
      </w:r>
      <w:r w:rsidR="008A2252">
        <w:rPr>
          <w:rFonts w:ascii="Times New Roman" w:hAnsi="Times New Roman"/>
          <w:sz w:val="28"/>
          <w:szCs w:val="28"/>
        </w:rPr>
        <w:t xml:space="preserve"> награждаются кубками и</w:t>
      </w:r>
      <w:r>
        <w:rPr>
          <w:rFonts w:ascii="Times New Roman" w:hAnsi="Times New Roman"/>
          <w:sz w:val="28"/>
          <w:szCs w:val="28"/>
        </w:rPr>
        <w:t xml:space="preserve"> дипломами</w:t>
      </w:r>
      <w:r w:rsidR="008A2252">
        <w:rPr>
          <w:rFonts w:ascii="Times New Roman" w:hAnsi="Times New Roman"/>
          <w:sz w:val="28"/>
          <w:szCs w:val="28"/>
        </w:rPr>
        <w:t xml:space="preserve">, участники команд </w:t>
      </w:r>
      <w:r>
        <w:rPr>
          <w:rFonts w:ascii="Times New Roman" w:hAnsi="Times New Roman"/>
          <w:sz w:val="28"/>
          <w:szCs w:val="28"/>
        </w:rPr>
        <w:t xml:space="preserve">медалями соответствующих степеней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="00D814F8">
        <w:rPr>
          <w:rFonts w:ascii="Times New Roman" w:hAnsi="Times New Roman"/>
          <w:sz w:val="28"/>
          <w:szCs w:val="28"/>
        </w:rPr>
        <w:t>.</w:t>
      </w:r>
    </w:p>
    <w:p w:rsidR="00ED18B1" w:rsidRPr="00D814F8" w:rsidRDefault="00ED18B1" w:rsidP="00D814F8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9E4" w:rsidRDefault="00D814F8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D6005">
        <w:rPr>
          <w:rFonts w:ascii="Times New Roman" w:hAnsi="Times New Roman"/>
          <w:b/>
          <w:sz w:val="28"/>
          <w:szCs w:val="28"/>
        </w:rPr>
        <w:t>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  <w:r w:rsidR="00ED19E4">
        <w:rPr>
          <w:rFonts w:ascii="Times New Roman" w:hAnsi="Times New Roman"/>
          <w:sz w:val="28"/>
          <w:szCs w:val="28"/>
        </w:rPr>
        <w:t xml:space="preserve">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Соревнований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="006054E2" w:rsidRPr="00F767E7">
        <w:rPr>
          <w:rStyle w:val="FontStyle27"/>
          <w:sz w:val="28"/>
          <w:szCs w:val="28"/>
        </w:rPr>
        <w:t xml:space="preserve">за счет </w:t>
      </w:r>
      <w:r w:rsidR="00D814F8" w:rsidRPr="00D814F8">
        <w:rPr>
          <w:rFonts w:ascii="Times New Roman" w:hAnsi="Times New Roman" w:cs="Times New Roman"/>
          <w:sz w:val="28"/>
          <w:szCs w:val="28"/>
        </w:rPr>
        <w:t xml:space="preserve">ГБУ ДО РД «Республиканская детско-юношеская спортивная школа» (директор </w:t>
      </w:r>
      <w:proofErr w:type="spellStart"/>
      <w:r w:rsidR="00D814F8" w:rsidRPr="00D814F8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="00D814F8" w:rsidRPr="00D814F8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 xml:space="preserve">Расходы по командированию участников на </w:t>
      </w:r>
      <w:r w:rsidR="008A2252">
        <w:rPr>
          <w:rFonts w:ascii="Times New Roman" w:hAnsi="Times New Roman"/>
          <w:sz w:val="28"/>
          <w:szCs w:val="28"/>
        </w:rPr>
        <w:t>С</w:t>
      </w:r>
      <w:r w:rsidRPr="0055539D">
        <w:rPr>
          <w:rFonts w:ascii="Times New Roman" w:hAnsi="Times New Roman"/>
          <w:sz w:val="28"/>
          <w:szCs w:val="28"/>
        </w:rPr>
        <w:t>оревнования (проезд в оба конца, суточные в пути, проживание) обеспечивают командирующие организации.</w:t>
      </w:r>
    </w:p>
    <w:p w:rsidR="00ED18B1" w:rsidRDefault="00ED18B1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430F" w:rsidRPr="00A25616" w:rsidRDefault="006054E2" w:rsidP="00A256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A25616">
        <w:rPr>
          <w:rFonts w:ascii="Times New Roman" w:hAnsi="Times New Roman"/>
          <w:b/>
          <w:sz w:val="28"/>
          <w:szCs w:val="28"/>
        </w:rPr>
        <w:t xml:space="preserve"> </w:t>
      </w:r>
      <w:r w:rsidR="00A25616" w:rsidRPr="00A25616">
        <w:rPr>
          <w:rFonts w:ascii="Times New Roman" w:hAnsi="Times New Roman"/>
          <w:b/>
          <w:sz w:val="28"/>
          <w:szCs w:val="28"/>
        </w:rPr>
        <w:t>8</w:t>
      </w:r>
      <w:r w:rsidR="00A25616">
        <w:rPr>
          <w:rFonts w:ascii="Times New Roman" w:hAnsi="Times New Roman"/>
          <w:b/>
          <w:sz w:val="28"/>
          <w:szCs w:val="28"/>
        </w:rPr>
        <w:t>.</w:t>
      </w:r>
      <w:r w:rsidR="00A25616" w:rsidRPr="00A25616">
        <w:rPr>
          <w:rFonts w:ascii="Times New Roman" w:hAnsi="Times New Roman"/>
          <w:b/>
          <w:sz w:val="28"/>
          <w:szCs w:val="28"/>
        </w:rPr>
        <w:t xml:space="preserve"> </w:t>
      </w:r>
      <w:r w:rsidR="0026430F" w:rsidRPr="00A25616"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 w:rsidRPr="00A25616">
        <w:rPr>
          <w:rFonts w:ascii="Times New Roman" w:hAnsi="Times New Roman"/>
          <w:b/>
          <w:sz w:val="28"/>
          <w:szCs w:val="28"/>
        </w:rPr>
        <w:t xml:space="preserve"> в </w:t>
      </w:r>
      <w:r w:rsidR="00ED19E4" w:rsidRPr="00A25616">
        <w:rPr>
          <w:rFonts w:ascii="Times New Roman" w:hAnsi="Times New Roman"/>
          <w:b/>
          <w:sz w:val="28"/>
          <w:szCs w:val="28"/>
        </w:rPr>
        <w:t>Соревновани</w:t>
      </w:r>
      <w:r>
        <w:rPr>
          <w:rFonts w:ascii="Times New Roman" w:hAnsi="Times New Roman"/>
          <w:b/>
          <w:sz w:val="28"/>
          <w:szCs w:val="28"/>
        </w:rPr>
        <w:t>ях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>Руководители команд представляют в комиссию следующие документы: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9E4">
        <w:rPr>
          <w:rFonts w:ascii="Times New Roman" w:hAnsi="Times New Roman"/>
          <w:sz w:val="28"/>
          <w:szCs w:val="28"/>
        </w:rPr>
        <w:t xml:space="preserve"> </w:t>
      </w:r>
      <w:r w:rsidR="00A25616">
        <w:rPr>
          <w:rFonts w:ascii="Times New Roman" w:hAnsi="Times New Roman"/>
          <w:sz w:val="28"/>
          <w:szCs w:val="28"/>
        </w:rPr>
        <w:t xml:space="preserve">       - </w:t>
      </w:r>
      <w:r w:rsidRPr="00ED19E4">
        <w:rPr>
          <w:rFonts w:ascii="Times New Roman" w:hAnsi="Times New Roman"/>
          <w:sz w:val="28"/>
          <w:szCs w:val="28"/>
        </w:rPr>
        <w:t>именную заявку, заверенную врачом, руководителем и представителем;</w:t>
      </w:r>
    </w:p>
    <w:p w:rsidR="00A25616" w:rsidRDefault="00A25616" w:rsidP="00A2561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616">
        <w:rPr>
          <w:rFonts w:ascii="Times New Roman" w:hAnsi="Times New Roman" w:cs="Times New Roman"/>
          <w:sz w:val="28"/>
          <w:szCs w:val="28"/>
        </w:rPr>
        <w:t xml:space="preserve">- свидетельство о рождении </w:t>
      </w:r>
      <w:r w:rsidR="00ED18B1">
        <w:rPr>
          <w:rFonts w:ascii="Times New Roman" w:hAnsi="Times New Roman" w:cs="Times New Roman"/>
          <w:sz w:val="28"/>
          <w:szCs w:val="28"/>
        </w:rPr>
        <w:t xml:space="preserve">и паспорт </w:t>
      </w:r>
      <w:r w:rsidRPr="00A25616">
        <w:rPr>
          <w:rFonts w:ascii="Times New Roman" w:hAnsi="Times New Roman" w:cs="Times New Roman"/>
          <w:sz w:val="28"/>
          <w:szCs w:val="28"/>
        </w:rPr>
        <w:t>(подлинник с копией);</w:t>
      </w:r>
    </w:p>
    <w:p w:rsidR="00A25616" w:rsidRPr="00A25616" w:rsidRDefault="00ED18B1" w:rsidP="00A2561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полис.</w:t>
      </w:r>
    </w:p>
    <w:p w:rsid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</w:p>
    <w:p w:rsidR="00A25616" w:rsidRP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5616">
        <w:rPr>
          <w:rFonts w:ascii="Times New Roman" w:hAnsi="Times New Roman" w:cs="Times New Roman"/>
          <w:b/>
          <w:sz w:val="28"/>
          <w:szCs w:val="28"/>
        </w:rPr>
        <w:t>Справки по телефонам</w:t>
      </w:r>
      <w:r w:rsidRPr="00A256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5616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A25616">
        <w:rPr>
          <w:rFonts w:ascii="Times New Roman" w:hAnsi="Times New Roman" w:cs="Times New Roman"/>
          <w:sz w:val="28"/>
          <w:szCs w:val="28"/>
        </w:rPr>
        <w:t xml:space="preserve"> Л. – 89288394243.</w:t>
      </w:r>
    </w:p>
    <w:p w:rsidR="0026430F" w:rsidRDefault="0026430F" w:rsidP="00A25616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A25616">
      <w:pPr>
        <w:spacing w:after="0" w:line="240" w:lineRule="auto"/>
        <w:ind w:firstLine="539"/>
        <w:jc w:val="right"/>
      </w:pPr>
    </w:p>
    <w:sectPr w:rsid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95B7A"/>
    <w:multiLevelType w:val="singleLevel"/>
    <w:tmpl w:val="5B08B5A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AB73326"/>
    <w:multiLevelType w:val="singleLevel"/>
    <w:tmpl w:val="F8F0CC50"/>
    <w:lvl w:ilvl="0">
      <w:start w:val="2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14106A54"/>
    <w:multiLevelType w:val="singleLevel"/>
    <w:tmpl w:val="BAEEB25C"/>
    <w:lvl w:ilvl="0">
      <w:start w:val="4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C1273CF"/>
    <w:multiLevelType w:val="singleLevel"/>
    <w:tmpl w:val="2A6A899E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C362F"/>
    <w:multiLevelType w:val="singleLevel"/>
    <w:tmpl w:val="EDDE190C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4A2F26FD"/>
    <w:multiLevelType w:val="singleLevel"/>
    <w:tmpl w:val="C15C9204"/>
    <w:lvl w:ilvl="0">
      <w:start w:val="3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579C4AA1"/>
    <w:multiLevelType w:val="hybridMultilevel"/>
    <w:tmpl w:val="49B2C894"/>
    <w:lvl w:ilvl="0" w:tplc="A3BE5F6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1230"/>
    <w:multiLevelType w:val="singleLevel"/>
    <w:tmpl w:val="E7A65736"/>
    <w:lvl w:ilvl="0">
      <w:start w:val="1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3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4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93B1D44"/>
    <w:multiLevelType w:val="singleLevel"/>
    <w:tmpl w:val="C88C3C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97B469D"/>
    <w:multiLevelType w:val="singleLevel"/>
    <w:tmpl w:val="5CF828B0"/>
    <w:lvl w:ilvl="0">
      <w:start w:val="4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3"/>
  </w:num>
  <w:num w:numId="10">
    <w:abstractNumId w:val="15"/>
  </w:num>
  <w:num w:numId="11">
    <w:abstractNumId w:val="16"/>
  </w:num>
  <w:num w:numId="12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6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0A0A4F"/>
    <w:rsid w:val="00156ECB"/>
    <w:rsid w:val="001846F6"/>
    <w:rsid w:val="001E4B9B"/>
    <w:rsid w:val="0022090A"/>
    <w:rsid w:val="0026430F"/>
    <w:rsid w:val="00276E2E"/>
    <w:rsid w:val="004326C4"/>
    <w:rsid w:val="00443C80"/>
    <w:rsid w:val="004B0E93"/>
    <w:rsid w:val="004D5460"/>
    <w:rsid w:val="00513755"/>
    <w:rsid w:val="00522A88"/>
    <w:rsid w:val="00536464"/>
    <w:rsid w:val="005914B6"/>
    <w:rsid w:val="005B0D9C"/>
    <w:rsid w:val="006054E2"/>
    <w:rsid w:val="00614AC2"/>
    <w:rsid w:val="00682867"/>
    <w:rsid w:val="006D730B"/>
    <w:rsid w:val="007D13C2"/>
    <w:rsid w:val="00826BA9"/>
    <w:rsid w:val="00850AF1"/>
    <w:rsid w:val="00871F3D"/>
    <w:rsid w:val="008A2252"/>
    <w:rsid w:val="008D3FA5"/>
    <w:rsid w:val="00927B0C"/>
    <w:rsid w:val="009B6225"/>
    <w:rsid w:val="009D6005"/>
    <w:rsid w:val="00A25616"/>
    <w:rsid w:val="00A6229F"/>
    <w:rsid w:val="00AA1D83"/>
    <w:rsid w:val="00AF63A4"/>
    <w:rsid w:val="00B00EF4"/>
    <w:rsid w:val="00B86A11"/>
    <w:rsid w:val="00C4159A"/>
    <w:rsid w:val="00C446AB"/>
    <w:rsid w:val="00C56E0F"/>
    <w:rsid w:val="00C73A3A"/>
    <w:rsid w:val="00CB02E7"/>
    <w:rsid w:val="00D54511"/>
    <w:rsid w:val="00D814F8"/>
    <w:rsid w:val="00D946D2"/>
    <w:rsid w:val="00DA53C4"/>
    <w:rsid w:val="00DC2255"/>
    <w:rsid w:val="00DD6BBB"/>
    <w:rsid w:val="00E5593F"/>
    <w:rsid w:val="00ED18B1"/>
    <w:rsid w:val="00ED19E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56E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73A3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C73A3A"/>
    <w:rPr>
      <w:rFonts w:ascii="Times New Roman" w:hAnsi="Times New Roman" w:cs="Times New Roman"/>
      <w:sz w:val="26"/>
      <w:szCs w:val="26"/>
    </w:rPr>
  </w:style>
  <w:style w:type="character" w:customStyle="1" w:styleId="8">
    <w:name w:val="Основной текст + 8"/>
    <w:aliases w:val="5 pt,Не полужирный,Курсив,Интервал 0 pt"/>
    <w:basedOn w:val="a0"/>
    <w:rsid w:val="00DC2255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Style4">
    <w:name w:val="Style4"/>
    <w:basedOn w:val="a"/>
    <w:uiPriority w:val="99"/>
    <w:rsid w:val="00DC225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14F8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8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814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054E2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"/>
    <w:rsid w:val="009B6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"/>
    <w:rsid w:val="009B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"/>
    <w:rsid w:val="009B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rsid w:val="009B6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45</cp:revision>
  <cp:lastPrinted>2022-04-05T10:17:00Z</cp:lastPrinted>
  <dcterms:created xsi:type="dcterms:W3CDTF">2018-02-22T12:43:00Z</dcterms:created>
  <dcterms:modified xsi:type="dcterms:W3CDTF">2022-04-05T10:18:00Z</dcterms:modified>
</cp:coreProperties>
</file>